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86741" w14:textId="017DE743" w:rsidR="00874649" w:rsidRPr="00A9371E" w:rsidRDefault="00E10849" w:rsidP="00A9371E">
      <w:pPr>
        <w:pStyle w:val="Heading1"/>
        <w:jc w:val="center"/>
        <w:rPr>
          <w:rFonts w:ascii="Trebuchet MS" w:hAnsi="Trebuchet MS"/>
          <w:sz w:val="28"/>
        </w:rPr>
      </w:pPr>
      <w:r w:rsidRPr="00D9444B">
        <w:rPr>
          <w:rFonts w:ascii="Trebuchet MS" w:hAnsi="Trebuchet MS"/>
          <w:b w:val="0"/>
          <w:noProof/>
        </w:rPr>
        <w:drawing>
          <wp:inline distT="0" distB="0" distL="0" distR="0" wp14:anchorId="5AD46110" wp14:editId="28E07DFB">
            <wp:extent cx="23431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0" cy="571500"/>
                    </a:xfrm>
                    <a:prstGeom prst="rect">
                      <a:avLst/>
                    </a:prstGeom>
                    <a:noFill/>
                    <a:ln>
                      <a:noFill/>
                    </a:ln>
                  </pic:spPr>
                </pic:pic>
              </a:graphicData>
            </a:graphic>
          </wp:inline>
        </w:drawing>
      </w:r>
    </w:p>
    <w:p w14:paraId="111E1CD5" w14:textId="7292D008" w:rsidR="00874649" w:rsidRDefault="00874649">
      <w:pPr>
        <w:jc w:val="both"/>
        <w:rPr>
          <w:rFonts w:ascii="Trebuchet MS" w:hAnsi="Trebuchet MS"/>
          <w:b/>
          <w:sz w:val="24"/>
        </w:rPr>
      </w:pPr>
    </w:p>
    <w:p w14:paraId="0543C68F" w14:textId="77777777" w:rsidR="00DB32CD" w:rsidRPr="00C47C53" w:rsidRDefault="00DB32CD">
      <w:pPr>
        <w:jc w:val="both"/>
        <w:rPr>
          <w:rFonts w:ascii="Trebuchet MS" w:hAnsi="Trebuchet MS"/>
          <w:b/>
          <w:sz w:val="24"/>
        </w:rPr>
      </w:pPr>
    </w:p>
    <w:tbl>
      <w:tblPr>
        <w:tblStyle w:val="TableGrid"/>
        <w:tblW w:w="10768" w:type="dxa"/>
        <w:tblLook w:val="04A0" w:firstRow="1" w:lastRow="0" w:firstColumn="1" w:lastColumn="0" w:noHBand="0" w:noVBand="1"/>
      </w:tblPr>
      <w:tblGrid>
        <w:gridCol w:w="2405"/>
        <w:gridCol w:w="8363"/>
      </w:tblGrid>
      <w:tr w:rsidR="00C343EF" w:rsidRPr="00C343EF" w14:paraId="5BB942AF" w14:textId="77777777" w:rsidTr="00C343EF">
        <w:trPr>
          <w:trHeight w:val="801"/>
        </w:trPr>
        <w:tc>
          <w:tcPr>
            <w:tcW w:w="10768" w:type="dxa"/>
            <w:gridSpan w:val="2"/>
          </w:tcPr>
          <w:p w14:paraId="1446C585" w14:textId="77777777" w:rsidR="00EF0778" w:rsidRDefault="00C343EF" w:rsidP="00C343EF">
            <w:pPr>
              <w:spacing w:before="240"/>
              <w:jc w:val="center"/>
              <w:rPr>
                <w:rFonts w:ascii="Trebuchet MS" w:hAnsi="Trebuchet MS"/>
                <w:b/>
                <w:bCs/>
                <w:color w:val="4A047E"/>
                <w:sz w:val="28"/>
                <w:szCs w:val="28"/>
                <w:u w:val="single"/>
              </w:rPr>
            </w:pPr>
            <w:r w:rsidRPr="004D3D1F">
              <w:rPr>
                <w:rFonts w:ascii="Trebuchet MS" w:hAnsi="Trebuchet MS"/>
                <w:b/>
                <w:bCs/>
                <w:color w:val="4A047E"/>
                <w:sz w:val="28"/>
                <w:szCs w:val="28"/>
                <w:u w:val="single"/>
              </w:rPr>
              <w:t xml:space="preserve">SIPP ACCOUNTS EXECUTIVE </w:t>
            </w:r>
          </w:p>
          <w:p w14:paraId="2FCF8512" w14:textId="77777777" w:rsidR="00C343EF" w:rsidRDefault="00C343EF" w:rsidP="00C343EF">
            <w:pPr>
              <w:spacing w:before="240"/>
              <w:jc w:val="center"/>
              <w:rPr>
                <w:rFonts w:ascii="Trebuchet MS" w:hAnsi="Trebuchet MS"/>
                <w:b/>
                <w:bCs/>
                <w:color w:val="4A047E"/>
                <w:sz w:val="28"/>
                <w:szCs w:val="28"/>
                <w:u w:val="single"/>
              </w:rPr>
            </w:pPr>
            <w:r w:rsidRPr="004D3D1F">
              <w:rPr>
                <w:rFonts w:ascii="Trebuchet MS" w:hAnsi="Trebuchet MS"/>
                <w:b/>
                <w:bCs/>
                <w:color w:val="4A047E"/>
                <w:sz w:val="28"/>
                <w:szCs w:val="28"/>
                <w:u w:val="single"/>
              </w:rPr>
              <w:t>JOB DESCRIPTION</w:t>
            </w:r>
          </w:p>
          <w:p w14:paraId="66761966" w14:textId="0EC828BD" w:rsidR="00EF0778" w:rsidRPr="00C343EF" w:rsidRDefault="00EF0778" w:rsidP="00C343EF">
            <w:pPr>
              <w:spacing w:before="240"/>
              <w:jc w:val="center"/>
              <w:rPr>
                <w:rFonts w:ascii="Trebuchet MS" w:hAnsi="Trebuchet MS"/>
                <w:b/>
                <w:bCs/>
                <w:sz w:val="24"/>
                <w:u w:val="single"/>
              </w:rPr>
            </w:pPr>
          </w:p>
        </w:tc>
      </w:tr>
      <w:tr w:rsidR="00C343EF" w:rsidRPr="00C343EF" w14:paraId="1E25670B" w14:textId="77777777" w:rsidTr="00DB32CD">
        <w:tc>
          <w:tcPr>
            <w:tcW w:w="2405" w:type="dxa"/>
          </w:tcPr>
          <w:p w14:paraId="6D40223E" w14:textId="77777777" w:rsidR="00C343EF" w:rsidRPr="004D3D1F" w:rsidRDefault="00C343EF" w:rsidP="00C343EF">
            <w:pPr>
              <w:jc w:val="both"/>
              <w:rPr>
                <w:rFonts w:ascii="Trebuchet MS" w:hAnsi="Trebuchet MS"/>
                <w:b/>
                <w:bCs/>
                <w:sz w:val="22"/>
                <w:szCs w:val="22"/>
              </w:rPr>
            </w:pPr>
            <w:r w:rsidRPr="004D3D1F">
              <w:rPr>
                <w:rFonts w:ascii="Trebuchet MS" w:hAnsi="Trebuchet MS"/>
                <w:b/>
                <w:bCs/>
                <w:sz w:val="22"/>
                <w:szCs w:val="22"/>
              </w:rPr>
              <w:t xml:space="preserve">REPORTING TO: </w:t>
            </w:r>
          </w:p>
        </w:tc>
        <w:tc>
          <w:tcPr>
            <w:tcW w:w="8363" w:type="dxa"/>
          </w:tcPr>
          <w:p w14:paraId="760BCC42" w14:textId="2CB1990D" w:rsidR="00C343EF" w:rsidRPr="004D3D1F" w:rsidRDefault="00C343EF" w:rsidP="004D3D1F">
            <w:pPr>
              <w:jc w:val="both"/>
              <w:rPr>
                <w:rFonts w:ascii="Trebuchet MS" w:hAnsi="Trebuchet MS"/>
                <w:bCs/>
                <w:sz w:val="22"/>
                <w:szCs w:val="22"/>
              </w:rPr>
            </w:pPr>
            <w:r w:rsidRPr="004D3D1F">
              <w:rPr>
                <w:rFonts w:ascii="Trebuchet MS" w:hAnsi="Trebuchet MS"/>
                <w:bCs/>
                <w:sz w:val="22"/>
                <w:szCs w:val="22"/>
              </w:rPr>
              <w:t>SIPP Team Leader</w:t>
            </w:r>
            <w:r w:rsidR="004B5E3E" w:rsidRPr="004D3D1F">
              <w:rPr>
                <w:rFonts w:ascii="Trebuchet MS" w:hAnsi="Trebuchet MS"/>
                <w:bCs/>
                <w:sz w:val="22"/>
                <w:szCs w:val="22"/>
              </w:rPr>
              <w:t xml:space="preserve"> </w:t>
            </w:r>
            <w:r w:rsidR="004D3D1F">
              <w:rPr>
                <w:rFonts w:ascii="Trebuchet MS" w:hAnsi="Trebuchet MS"/>
                <w:bCs/>
                <w:sz w:val="22"/>
                <w:szCs w:val="22"/>
              </w:rPr>
              <w:t>- R</w:t>
            </w:r>
            <w:r w:rsidR="004B5E3E" w:rsidRPr="004D3D1F">
              <w:rPr>
                <w:rFonts w:ascii="Trebuchet MS" w:hAnsi="Trebuchet MS"/>
                <w:bCs/>
                <w:sz w:val="22"/>
                <w:szCs w:val="22"/>
              </w:rPr>
              <w:t xml:space="preserve">esponsible for training and supervision </w:t>
            </w:r>
          </w:p>
          <w:p w14:paraId="3B9354B5" w14:textId="15EF3C01" w:rsidR="00C343EF" w:rsidRPr="004D3D1F" w:rsidRDefault="00C343EF" w:rsidP="004D3D1F">
            <w:pPr>
              <w:jc w:val="both"/>
              <w:rPr>
                <w:rFonts w:ascii="Trebuchet MS" w:hAnsi="Trebuchet MS"/>
                <w:bCs/>
                <w:sz w:val="22"/>
                <w:szCs w:val="22"/>
              </w:rPr>
            </w:pPr>
            <w:r w:rsidRPr="004D3D1F">
              <w:rPr>
                <w:rFonts w:ascii="Trebuchet MS" w:hAnsi="Trebuchet MS"/>
                <w:bCs/>
                <w:sz w:val="22"/>
                <w:szCs w:val="22"/>
              </w:rPr>
              <w:t>Pensions Manager</w:t>
            </w:r>
          </w:p>
        </w:tc>
      </w:tr>
      <w:tr w:rsidR="00C343EF" w:rsidRPr="00C343EF" w14:paraId="7A952288" w14:textId="77777777" w:rsidTr="00DB32CD">
        <w:tc>
          <w:tcPr>
            <w:tcW w:w="2405" w:type="dxa"/>
          </w:tcPr>
          <w:p w14:paraId="1BEEC8D2" w14:textId="77777777" w:rsidR="00C343EF" w:rsidRPr="004D3D1F" w:rsidRDefault="00C343EF" w:rsidP="00C343EF">
            <w:pPr>
              <w:jc w:val="both"/>
              <w:rPr>
                <w:rFonts w:ascii="Trebuchet MS" w:hAnsi="Trebuchet MS"/>
                <w:b/>
                <w:bCs/>
                <w:sz w:val="22"/>
                <w:szCs w:val="22"/>
              </w:rPr>
            </w:pPr>
            <w:r w:rsidRPr="004D3D1F">
              <w:rPr>
                <w:rFonts w:ascii="Trebuchet MS" w:hAnsi="Trebuchet MS"/>
                <w:b/>
                <w:bCs/>
                <w:sz w:val="22"/>
                <w:szCs w:val="22"/>
              </w:rPr>
              <w:t>DIRECT REPORTS:</w:t>
            </w:r>
          </w:p>
        </w:tc>
        <w:tc>
          <w:tcPr>
            <w:tcW w:w="8363" w:type="dxa"/>
          </w:tcPr>
          <w:p w14:paraId="329AE021" w14:textId="77777777" w:rsidR="00C343EF" w:rsidRPr="004D3D1F" w:rsidRDefault="00C343EF" w:rsidP="004D3D1F">
            <w:pPr>
              <w:jc w:val="both"/>
              <w:rPr>
                <w:rFonts w:ascii="Trebuchet MS" w:hAnsi="Trebuchet MS"/>
                <w:bCs/>
                <w:sz w:val="22"/>
                <w:szCs w:val="22"/>
              </w:rPr>
            </w:pPr>
            <w:r w:rsidRPr="004D3D1F">
              <w:rPr>
                <w:rFonts w:ascii="Trebuchet MS" w:hAnsi="Trebuchet MS"/>
                <w:bCs/>
                <w:sz w:val="22"/>
                <w:szCs w:val="22"/>
              </w:rPr>
              <w:t>None</w:t>
            </w:r>
          </w:p>
        </w:tc>
      </w:tr>
      <w:tr w:rsidR="00DB32CD" w:rsidRPr="00C343EF" w14:paraId="5F2AAAA1" w14:textId="77777777" w:rsidTr="00DB32CD">
        <w:tc>
          <w:tcPr>
            <w:tcW w:w="2405" w:type="dxa"/>
          </w:tcPr>
          <w:p w14:paraId="6F6562F9" w14:textId="613765D4" w:rsidR="00DB32CD" w:rsidRPr="004D3D1F" w:rsidRDefault="00DB32CD" w:rsidP="00C343EF">
            <w:pPr>
              <w:jc w:val="both"/>
              <w:rPr>
                <w:rFonts w:ascii="Trebuchet MS" w:hAnsi="Trebuchet MS"/>
                <w:b/>
                <w:bCs/>
                <w:sz w:val="22"/>
                <w:szCs w:val="22"/>
              </w:rPr>
            </w:pPr>
            <w:r w:rsidRPr="004D3D1F">
              <w:rPr>
                <w:rFonts w:ascii="Trebuchet MS" w:hAnsi="Trebuchet MS"/>
                <w:b/>
                <w:bCs/>
                <w:sz w:val="22"/>
                <w:szCs w:val="22"/>
              </w:rPr>
              <w:t>OFFICE LOCATION:</w:t>
            </w:r>
          </w:p>
        </w:tc>
        <w:tc>
          <w:tcPr>
            <w:tcW w:w="8363" w:type="dxa"/>
          </w:tcPr>
          <w:p w14:paraId="1F92D60E" w14:textId="6700B2AD" w:rsidR="00DB32CD" w:rsidRPr="004D3D1F" w:rsidRDefault="00DB32CD" w:rsidP="004D3D1F">
            <w:pPr>
              <w:pStyle w:val="NoSpacing"/>
              <w:rPr>
                <w:rFonts w:ascii="Trebuchet MS" w:hAnsi="Trebuchet MS"/>
                <w:sz w:val="22"/>
                <w:szCs w:val="22"/>
              </w:rPr>
            </w:pPr>
            <w:proofErr w:type="spellStart"/>
            <w:r w:rsidRPr="004D3D1F">
              <w:rPr>
                <w:rFonts w:ascii="Trebuchet MS" w:hAnsi="Trebuchet MS"/>
                <w:sz w:val="22"/>
                <w:szCs w:val="22"/>
              </w:rPr>
              <w:t>Boolers</w:t>
            </w:r>
            <w:proofErr w:type="spellEnd"/>
            <w:r w:rsidRPr="004D3D1F">
              <w:rPr>
                <w:rFonts w:ascii="Trebuchet MS" w:hAnsi="Trebuchet MS"/>
                <w:sz w:val="22"/>
                <w:szCs w:val="22"/>
              </w:rPr>
              <w:t xml:space="preserve"> (Pensions and Investments) 9 Grove Court, Grove Park, Enderby, Leicester, LE19 1SA</w:t>
            </w:r>
            <w:r w:rsidR="00E0650B" w:rsidRPr="004D3D1F">
              <w:rPr>
                <w:rFonts w:ascii="Trebuchet MS" w:hAnsi="Trebuchet MS"/>
                <w:sz w:val="22"/>
                <w:szCs w:val="22"/>
              </w:rPr>
              <w:t xml:space="preserve">. </w:t>
            </w:r>
          </w:p>
        </w:tc>
      </w:tr>
    </w:tbl>
    <w:p w14:paraId="1CDA90B2" w14:textId="2AC9CA4A" w:rsidR="00A9371E" w:rsidRDefault="00A9371E">
      <w:pPr>
        <w:jc w:val="both"/>
        <w:rPr>
          <w:rFonts w:ascii="Trebuchet MS" w:hAnsi="Trebuchet MS"/>
          <w:b/>
          <w:sz w:val="24"/>
        </w:rPr>
      </w:pPr>
    </w:p>
    <w:p w14:paraId="4E00ABC7" w14:textId="77777777" w:rsidR="00C343EF" w:rsidRPr="007E79E0" w:rsidRDefault="00C343EF" w:rsidP="00C343EF">
      <w:pPr>
        <w:jc w:val="both"/>
        <w:rPr>
          <w:rFonts w:ascii="Trebuchet MS" w:hAnsi="Trebuchet MS" w:cs="Arial"/>
          <w:b/>
          <w:color w:val="000000" w:themeColor="text1"/>
          <w:sz w:val="22"/>
          <w:szCs w:val="22"/>
        </w:rPr>
      </w:pPr>
      <w:r w:rsidRPr="007E79E0">
        <w:rPr>
          <w:rFonts w:ascii="Trebuchet MS" w:hAnsi="Trebuchet MS" w:cs="Arial"/>
          <w:b/>
          <w:color w:val="000000" w:themeColor="text1"/>
          <w:sz w:val="22"/>
          <w:szCs w:val="22"/>
        </w:rPr>
        <w:t>OUR BUSINESS:</w:t>
      </w:r>
    </w:p>
    <w:p w14:paraId="0ACAC059" w14:textId="77777777" w:rsidR="00C343EF" w:rsidRPr="007E79E0" w:rsidRDefault="00C343EF" w:rsidP="00C343EF">
      <w:pPr>
        <w:jc w:val="both"/>
        <w:rPr>
          <w:rFonts w:ascii="Trebuchet MS" w:hAnsi="Trebuchet MS" w:cs="Arial"/>
          <w:b/>
          <w:color w:val="000000" w:themeColor="text1"/>
          <w:sz w:val="22"/>
          <w:szCs w:val="22"/>
        </w:rPr>
      </w:pPr>
    </w:p>
    <w:p w14:paraId="7444B366" w14:textId="77777777" w:rsidR="009A550B" w:rsidRPr="009A550B" w:rsidRDefault="009A550B" w:rsidP="009A550B">
      <w:pPr>
        <w:jc w:val="both"/>
        <w:rPr>
          <w:rFonts w:ascii="Trebuchet MS" w:hAnsi="Trebuchet MS"/>
          <w:sz w:val="22"/>
          <w:szCs w:val="22"/>
        </w:rPr>
      </w:pPr>
      <w:r w:rsidRPr="009A550B">
        <w:rPr>
          <w:rFonts w:ascii="Trebuchet MS" w:hAnsi="Trebuchet MS"/>
          <w:sz w:val="22"/>
          <w:szCs w:val="22"/>
        </w:rPr>
        <w:t xml:space="preserve">Having welcomed clients since 1983, the business has grown organically over the years by putting clients at the core of our proposition. By providing excellent service and outcomes for clients we have achieved significant growth and have assets under influence </w:t>
      </w:r>
      <w:proofErr w:type="gramStart"/>
      <w:r w:rsidRPr="009A550B">
        <w:rPr>
          <w:rFonts w:ascii="Trebuchet MS" w:hAnsi="Trebuchet MS"/>
          <w:sz w:val="22"/>
          <w:szCs w:val="22"/>
        </w:rPr>
        <w:t>in excess of</w:t>
      </w:r>
      <w:proofErr w:type="gramEnd"/>
      <w:r w:rsidRPr="009A550B">
        <w:rPr>
          <w:rFonts w:ascii="Trebuchet MS" w:hAnsi="Trebuchet MS"/>
          <w:sz w:val="22"/>
          <w:szCs w:val="22"/>
        </w:rPr>
        <w:t xml:space="preserve"> £1bn. </w:t>
      </w:r>
    </w:p>
    <w:p w14:paraId="0AA34A31" w14:textId="77777777" w:rsidR="009A550B" w:rsidRPr="009A550B" w:rsidRDefault="009A550B" w:rsidP="009A550B">
      <w:pPr>
        <w:jc w:val="both"/>
        <w:rPr>
          <w:rFonts w:ascii="Trebuchet MS" w:hAnsi="Trebuchet MS"/>
          <w:sz w:val="22"/>
          <w:szCs w:val="22"/>
        </w:rPr>
      </w:pPr>
    </w:p>
    <w:p w14:paraId="3561F046" w14:textId="77777777" w:rsidR="009A550B" w:rsidRPr="009A550B" w:rsidRDefault="009A550B" w:rsidP="009A550B">
      <w:pPr>
        <w:jc w:val="both"/>
        <w:rPr>
          <w:rFonts w:ascii="Trebuchet MS" w:hAnsi="Trebuchet MS"/>
          <w:sz w:val="22"/>
          <w:szCs w:val="22"/>
        </w:rPr>
      </w:pPr>
      <w:r w:rsidRPr="009A550B">
        <w:rPr>
          <w:rFonts w:ascii="Trebuchet MS" w:hAnsi="Trebuchet MS"/>
          <w:sz w:val="22"/>
          <w:szCs w:val="22"/>
        </w:rPr>
        <w:t>We strive to recruit, develop, and retain individuals who share our vision and values and who want to make a valuable contribution to the continued success of our business. We encourage staff progression which could ultimately include the future opportunity of taking part in equity ownership in the business subject to business need and individual assessment. A key part of the business’s succession planning has been developing ambitious employees who wish to take part in the most fundamental of ways i.e., partnership.</w:t>
      </w:r>
    </w:p>
    <w:p w14:paraId="094B894C" w14:textId="77777777" w:rsidR="009A550B" w:rsidRPr="009A550B" w:rsidRDefault="009A550B" w:rsidP="009A550B">
      <w:pPr>
        <w:jc w:val="both"/>
        <w:rPr>
          <w:rFonts w:ascii="Trebuchet MS" w:hAnsi="Trebuchet MS"/>
          <w:sz w:val="22"/>
          <w:szCs w:val="22"/>
        </w:rPr>
      </w:pPr>
    </w:p>
    <w:p w14:paraId="31DED03F" w14:textId="77777777" w:rsidR="009A550B" w:rsidRPr="009A550B" w:rsidRDefault="009A550B" w:rsidP="009A550B">
      <w:pPr>
        <w:jc w:val="both"/>
        <w:rPr>
          <w:rFonts w:ascii="Trebuchet MS" w:hAnsi="Trebuchet MS"/>
          <w:sz w:val="22"/>
          <w:szCs w:val="22"/>
        </w:rPr>
      </w:pPr>
      <w:r w:rsidRPr="009A550B">
        <w:rPr>
          <w:rFonts w:ascii="Trebuchet MS" w:hAnsi="Trebuchet MS"/>
          <w:sz w:val="22"/>
          <w:szCs w:val="22"/>
        </w:rPr>
        <w:t xml:space="preserve">Our office is based in Enderby, Leicestershire and we service high net worth clients across the UK. We look to build long term client relationships based on trust, professionalism, and support which is echoed in our staff approach. We have been delighted to receive for the second time a “Best Financial Advisor to Work for” award by Professional Advisor, following their review of our company policies and anonymous staff feedback.  </w:t>
      </w:r>
    </w:p>
    <w:p w14:paraId="4BE7DE19" w14:textId="77777777" w:rsidR="009A550B" w:rsidRPr="009A550B" w:rsidRDefault="009A550B" w:rsidP="009A550B">
      <w:pPr>
        <w:jc w:val="both"/>
        <w:rPr>
          <w:rFonts w:ascii="Trebuchet MS" w:hAnsi="Trebuchet MS"/>
          <w:sz w:val="22"/>
          <w:szCs w:val="22"/>
        </w:rPr>
      </w:pPr>
    </w:p>
    <w:p w14:paraId="19403D6D" w14:textId="77777777" w:rsidR="009A550B" w:rsidRPr="009A550B" w:rsidRDefault="009A550B" w:rsidP="009A550B">
      <w:pPr>
        <w:jc w:val="both"/>
        <w:rPr>
          <w:rFonts w:ascii="Trebuchet MS" w:hAnsi="Trebuchet MS"/>
          <w:sz w:val="22"/>
          <w:szCs w:val="22"/>
        </w:rPr>
      </w:pPr>
      <w:r w:rsidRPr="009A550B">
        <w:rPr>
          <w:rFonts w:ascii="Trebuchet MS" w:hAnsi="Trebuchet MS"/>
          <w:sz w:val="22"/>
          <w:szCs w:val="22"/>
        </w:rPr>
        <w:t xml:space="preserve">We are committed to the highest standards of knowledge and skill as demonstrated by our Chartered Status. Our employees are consistently encouraged and supported to challenge themselves and to develop their qualifications. </w:t>
      </w:r>
    </w:p>
    <w:p w14:paraId="508137FE" w14:textId="77777777" w:rsidR="009A550B" w:rsidRPr="009A550B" w:rsidRDefault="009A550B" w:rsidP="009A550B">
      <w:pPr>
        <w:jc w:val="both"/>
        <w:rPr>
          <w:rFonts w:ascii="Trebuchet MS" w:hAnsi="Trebuchet MS"/>
          <w:sz w:val="22"/>
          <w:szCs w:val="22"/>
        </w:rPr>
      </w:pPr>
    </w:p>
    <w:p w14:paraId="084DEA5C" w14:textId="77777777" w:rsidR="009A550B" w:rsidRPr="009A550B" w:rsidRDefault="009A550B" w:rsidP="009A550B">
      <w:pPr>
        <w:jc w:val="both"/>
        <w:rPr>
          <w:rFonts w:ascii="Trebuchet MS" w:hAnsi="Trebuchet MS"/>
          <w:sz w:val="22"/>
          <w:szCs w:val="22"/>
        </w:rPr>
      </w:pPr>
      <w:r w:rsidRPr="009A550B">
        <w:rPr>
          <w:rFonts w:ascii="Trebuchet MS" w:hAnsi="Trebuchet MS"/>
          <w:sz w:val="22"/>
          <w:szCs w:val="22"/>
        </w:rPr>
        <w:t xml:space="preserve">Our business has grown on a foundation of excellent service, high standards of advice and a commitment to treating both staff and clients with the utmost respect. </w:t>
      </w:r>
    </w:p>
    <w:p w14:paraId="33317FA3" w14:textId="77777777" w:rsidR="00C343EF" w:rsidRPr="007E79E0" w:rsidRDefault="00C343EF" w:rsidP="00C343EF">
      <w:pPr>
        <w:jc w:val="both"/>
        <w:rPr>
          <w:rFonts w:ascii="Trebuchet MS" w:hAnsi="Trebuchet MS" w:cs="Arial"/>
          <w:bCs/>
          <w:color w:val="000000" w:themeColor="text1"/>
          <w:sz w:val="22"/>
          <w:szCs w:val="22"/>
        </w:rPr>
      </w:pPr>
    </w:p>
    <w:p w14:paraId="0CFA5D65" w14:textId="77777777" w:rsidR="00C343EF" w:rsidRPr="007E79E0" w:rsidRDefault="00C343EF" w:rsidP="00C343EF">
      <w:pPr>
        <w:jc w:val="both"/>
        <w:rPr>
          <w:rFonts w:ascii="Trebuchet MS" w:hAnsi="Trebuchet MS" w:cs="Arial"/>
          <w:b/>
          <w:color w:val="000000" w:themeColor="text1"/>
          <w:sz w:val="22"/>
          <w:szCs w:val="22"/>
        </w:rPr>
      </w:pPr>
      <w:r w:rsidRPr="007E79E0">
        <w:rPr>
          <w:rFonts w:ascii="Trebuchet MS" w:hAnsi="Trebuchet MS" w:cs="Arial"/>
          <w:b/>
          <w:color w:val="000000" w:themeColor="text1"/>
          <w:sz w:val="22"/>
          <w:szCs w:val="22"/>
        </w:rPr>
        <w:t>ROLE OVERVIEW:</w:t>
      </w:r>
    </w:p>
    <w:p w14:paraId="610D0176" w14:textId="77777777" w:rsidR="004A01A5" w:rsidRPr="00195EB5" w:rsidRDefault="004A01A5" w:rsidP="00C64E6C">
      <w:pPr>
        <w:rPr>
          <w:rFonts w:ascii="Trebuchet MS" w:hAnsi="Trebuchet MS"/>
          <w:sz w:val="22"/>
          <w:szCs w:val="22"/>
        </w:rPr>
      </w:pPr>
    </w:p>
    <w:p w14:paraId="1B28A9D2" w14:textId="4CA4BBFF" w:rsidR="00874649" w:rsidRDefault="00CD15D5" w:rsidP="00C343EF">
      <w:pPr>
        <w:jc w:val="both"/>
        <w:rPr>
          <w:rFonts w:ascii="Trebuchet MS" w:hAnsi="Trebuchet MS"/>
          <w:sz w:val="22"/>
          <w:szCs w:val="22"/>
        </w:rPr>
      </w:pPr>
      <w:r w:rsidRPr="008C079A">
        <w:rPr>
          <w:rFonts w:ascii="Trebuchet MS" w:hAnsi="Trebuchet MS"/>
          <w:sz w:val="22"/>
          <w:szCs w:val="22"/>
        </w:rPr>
        <w:t>To</w:t>
      </w:r>
      <w:r w:rsidR="00720F00" w:rsidRPr="008C079A">
        <w:rPr>
          <w:rFonts w:ascii="Trebuchet MS" w:hAnsi="Trebuchet MS"/>
          <w:sz w:val="22"/>
          <w:szCs w:val="22"/>
        </w:rPr>
        <w:t xml:space="preserve"> be the in-house</w:t>
      </w:r>
      <w:r w:rsidR="00E0650B" w:rsidRPr="008C079A">
        <w:rPr>
          <w:rFonts w:ascii="Trebuchet MS" w:hAnsi="Trebuchet MS"/>
          <w:sz w:val="22"/>
          <w:szCs w:val="22"/>
        </w:rPr>
        <w:t xml:space="preserve"> </w:t>
      </w:r>
      <w:r w:rsidR="00720F00" w:rsidRPr="008C079A">
        <w:rPr>
          <w:rFonts w:ascii="Trebuchet MS" w:hAnsi="Trebuchet MS"/>
          <w:sz w:val="22"/>
          <w:szCs w:val="22"/>
        </w:rPr>
        <w:t>contact for the client</w:t>
      </w:r>
      <w:r w:rsidR="00E0650B" w:rsidRPr="008C079A">
        <w:rPr>
          <w:rFonts w:ascii="Trebuchet MS" w:hAnsi="Trebuchet MS"/>
          <w:sz w:val="22"/>
          <w:szCs w:val="22"/>
        </w:rPr>
        <w:t xml:space="preserve">, </w:t>
      </w:r>
      <w:r w:rsidRPr="008C079A">
        <w:rPr>
          <w:rFonts w:ascii="Trebuchet MS" w:hAnsi="Trebuchet MS"/>
          <w:sz w:val="22"/>
          <w:szCs w:val="22"/>
        </w:rPr>
        <w:t>p</w:t>
      </w:r>
      <w:r w:rsidR="00874649" w:rsidRPr="008C079A">
        <w:rPr>
          <w:rFonts w:ascii="Trebuchet MS" w:hAnsi="Trebuchet MS"/>
          <w:sz w:val="22"/>
          <w:szCs w:val="22"/>
        </w:rPr>
        <w:t>rovid</w:t>
      </w:r>
      <w:r w:rsidR="00E0650B" w:rsidRPr="008C079A">
        <w:rPr>
          <w:rFonts w:ascii="Trebuchet MS" w:hAnsi="Trebuchet MS"/>
          <w:sz w:val="22"/>
          <w:szCs w:val="22"/>
        </w:rPr>
        <w:t>ing</w:t>
      </w:r>
      <w:r w:rsidR="00874649" w:rsidRPr="008C079A">
        <w:rPr>
          <w:rFonts w:ascii="Trebuchet MS" w:hAnsi="Trebuchet MS"/>
          <w:sz w:val="22"/>
          <w:szCs w:val="22"/>
        </w:rPr>
        <w:t xml:space="preserve"> a quality administr</w:t>
      </w:r>
      <w:r w:rsidRPr="008C079A">
        <w:rPr>
          <w:rFonts w:ascii="Trebuchet MS" w:hAnsi="Trebuchet MS"/>
          <w:sz w:val="22"/>
          <w:szCs w:val="22"/>
        </w:rPr>
        <w:t xml:space="preserve">ation service in respect of a portfolio of </w:t>
      </w:r>
      <w:r w:rsidR="00874649" w:rsidRPr="008C079A">
        <w:rPr>
          <w:rFonts w:ascii="Trebuchet MS" w:hAnsi="Trebuchet MS"/>
          <w:sz w:val="22"/>
          <w:szCs w:val="22"/>
        </w:rPr>
        <w:t>SIPP</w:t>
      </w:r>
      <w:r w:rsidRPr="008C079A">
        <w:rPr>
          <w:rFonts w:ascii="Trebuchet MS" w:hAnsi="Trebuchet MS"/>
          <w:sz w:val="22"/>
          <w:szCs w:val="22"/>
        </w:rPr>
        <w:t>s (both SIPP Focus and other</w:t>
      </w:r>
      <w:r w:rsidR="00874649" w:rsidRPr="008C079A">
        <w:rPr>
          <w:rFonts w:ascii="Trebuchet MS" w:hAnsi="Trebuchet MS"/>
          <w:sz w:val="22"/>
          <w:szCs w:val="22"/>
        </w:rPr>
        <w:t xml:space="preserve"> arrangements serviced by the SIPP team</w:t>
      </w:r>
      <w:r w:rsidRPr="008C079A">
        <w:rPr>
          <w:rFonts w:ascii="Trebuchet MS" w:hAnsi="Trebuchet MS"/>
          <w:sz w:val="22"/>
          <w:szCs w:val="22"/>
        </w:rPr>
        <w:t>)</w:t>
      </w:r>
      <w:r w:rsidR="00BE784E" w:rsidRPr="008C079A">
        <w:rPr>
          <w:rFonts w:ascii="Trebuchet MS" w:hAnsi="Trebuchet MS"/>
          <w:sz w:val="22"/>
          <w:szCs w:val="22"/>
        </w:rPr>
        <w:t>.</w:t>
      </w:r>
      <w:r w:rsidR="00720F00" w:rsidRPr="008C079A">
        <w:rPr>
          <w:rFonts w:ascii="Trebuchet MS" w:hAnsi="Trebuchet MS"/>
          <w:sz w:val="22"/>
          <w:szCs w:val="22"/>
        </w:rPr>
        <w:t xml:space="preserve"> </w:t>
      </w:r>
      <w:r w:rsidR="000444E1" w:rsidRPr="008C079A">
        <w:rPr>
          <w:rFonts w:ascii="Trebuchet MS" w:hAnsi="Trebuchet MS"/>
          <w:sz w:val="22"/>
          <w:szCs w:val="22"/>
        </w:rPr>
        <w:t>M</w:t>
      </w:r>
      <w:r w:rsidR="00874649" w:rsidRPr="008C079A">
        <w:rPr>
          <w:rFonts w:ascii="Trebuchet MS" w:hAnsi="Trebuchet MS"/>
          <w:sz w:val="22"/>
          <w:szCs w:val="22"/>
        </w:rPr>
        <w:t>aintain</w:t>
      </w:r>
      <w:r w:rsidR="000444E1" w:rsidRPr="008C079A">
        <w:rPr>
          <w:rFonts w:ascii="Trebuchet MS" w:hAnsi="Trebuchet MS"/>
          <w:sz w:val="22"/>
          <w:szCs w:val="22"/>
        </w:rPr>
        <w:t xml:space="preserve">ing </w:t>
      </w:r>
      <w:r w:rsidR="00874649" w:rsidRPr="008C079A">
        <w:rPr>
          <w:rFonts w:ascii="Trebuchet MS" w:hAnsi="Trebuchet MS"/>
          <w:sz w:val="22"/>
          <w:szCs w:val="22"/>
        </w:rPr>
        <w:t>records t</w:t>
      </w:r>
      <w:r w:rsidR="000444E1" w:rsidRPr="008C079A">
        <w:rPr>
          <w:rFonts w:ascii="Trebuchet MS" w:hAnsi="Trebuchet MS"/>
          <w:sz w:val="22"/>
          <w:szCs w:val="22"/>
        </w:rPr>
        <w:t>hat</w:t>
      </w:r>
      <w:r w:rsidR="00874649" w:rsidRPr="008C079A">
        <w:rPr>
          <w:rFonts w:ascii="Trebuchet MS" w:hAnsi="Trebuchet MS"/>
          <w:sz w:val="22"/>
          <w:szCs w:val="22"/>
        </w:rPr>
        <w:t xml:space="preserve"> meet the requirements of the firm and the regulator</w:t>
      </w:r>
      <w:r w:rsidR="00BE784E" w:rsidRPr="008C079A">
        <w:rPr>
          <w:rFonts w:ascii="Trebuchet MS" w:hAnsi="Trebuchet MS"/>
          <w:sz w:val="22"/>
          <w:szCs w:val="22"/>
        </w:rPr>
        <w:t xml:space="preserve">. </w:t>
      </w:r>
      <w:r w:rsidR="000444E1" w:rsidRPr="008C079A">
        <w:rPr>
          <w:rFonts w:ascii="Trebuchet MS" w:hAnsi="Trebuchet MS"/>
          <w:sz w:val="22"/>
          <w:szCs w:val="22"/>
        </w:rPr>
        <w:t>Also provid</w:t>
      </w:r>
      <w:r w:rsidR="008C3227">
        <w:rPr>
          <w:rFonts w:ascii="Trebuchet MS" w:hAnsi="Trebuchet MS"/>
          <w:sz w:val="22"/>
          <w:szCs w:val="22"/>
        </w:rPr>
        <w:t>ing</w:t>
      </w:r>
      <w:r w:rsidR="000444E1" w:rsidRPr="008C079A">
        <w:rPr>
          <w:rFonts w:ascii="Trebuchet MS" w:hAnsi="Trebuchet MS"/>
          <w:sz w:val="22"/>
          <w:szCs w:val="22"/>
        </w:rPr>
        <w:t xml:space="preserve"> a technical and administrative support to the Financial Planner. </w:t>
      </w:r>
    </w:p>
    <w:p w14:paraId="66CD0026" w14:textId="618B9BD4" w:rsidR="004D3D1F" w:rsidRDefault="004D3D1F" w:rsidP="00C343EF">
      <w:pPr>
        <w:jc w:val="both"/>
        <w:rPr>
          <w:rFonts w:ascii="Trebuchet MS" w:hAnsi="Trebuchet MS"/>
          <w:sz w:val="22"/>
          <w:szCs w:val="22"/>
        </w:rPr>
      </w:pPr>
    </w:p>
    <w:p w14:paraId="43E5EEAE" w14:textId="67025ACE" w:rsidR="004D3D1F" w:rsidRDefault="004D3D1F" w:rsidP="00C343EF">
      <w:pPr>
        <w:jc w:val="both"/>
        <w:rPr>
          <w:rFonts w:ascii="Trebuchet MS" w:hAnsi="Trebuchet MS"/>
          <w:sz w:val="22"/>
          <w:szCs w:val="22"/>
        </w:rPr>
      </w:pPr>
    </w:p>
    <w:p w14:paraId="6062899E" w14:textId="3F466B1C" w:rsidR="004D3D1F" w:rsidRDefault="004D3D1F" w:rsidP="00C343EF">
      <w:pPr>
        <w:jc w:val="both"/>
        <w:rPr>
          <w:rFonts w:ascii="Trebuchet MS" w:hAnsi="Trebuchet MS"/>
          <w:sz w:val="22"/>
          <w:szCs w:val="22"/>
        </w:rPr>
      </w:pPr>
    </w:p>
    <w:p w14:paraId="0B87DC8E" w14:textId="7624DCB8" w:rsidR="004D3D1F" w:rsidRDefault="004D3D1F" w:rsidP="00C343EF">
      <w:pPr>
        <w:jc w:val="both"/>
        <w:rPr>
          <w:rFonts w:ascii="Trebuchet MS" w:hAnsi="Trebuchet MS"/>
          <w:sz w:val="22"/>
          <w:szCs w:val="22"/>
        </w:rPr>
      </w:pPr>
    </w:p>
    <w:p w14:paraId="7F347454" w14:textId="1A5FB387" w:rsidR="004D3D1F" w:rsidRDefault="004D3D1F" w:rsidP="00C343EF">
      <w:pPr>
        <w:jc w:val="both"/>
        <w:rPr>
          <w:rFonts w:ascii="Trebuchet MS" w:hAnsi="Trebuchet MS"/>
          <w:sz w:val="22"/>
          <w:szCs w:val="22"/>
        </w:rPr>
      </w:pPr>
    </w:p>
    <w:p w14:paraId="64770301" w14:textId="44BB29B6" w:rsidR="004D3D1F" w:rsidRDefault="004D3D1F" w:rsidP="00C343EF">
      <w:pPr>
        <w:jc w:val="both"/>
        <w:rPr>
          <w:rFonts w:ascii="Trebuchet MS" w:hAnsi="Trebuchet MS"/>
          <w:sz w:val="22"/>
          <w:szCs w:val="22"/>
        </w:rPr>
      </w:pPr>
    </w:p>
    <w:p w14:paraId="6816F595" w14:textId="77777777" w:rsidR="00EF0778" w:rsidRDefault="00EF0778">
      <w:pPr>
        <w:jc w:val="both"/>
        <w:rPr>
          <w:rFonts w:ascii="Trebuchet MS" w:hAnsi="Trebuchet MS"/>
          <w:sz w:val="22"/>
          <w:szCs w:val="22"/>
        </w:rPr>
      </w:pPr>
    </w:p>
    <w:p w14:paraId="7A855BA0" w14:textId="1608BBBD" w:rsidR="00874649" w:rsidRDefault="00874649">
      <w:pPr>
        <w:jc w:val="both"/>
        <w:rPr>
          <w:rFonts w:ascii="Trebuchet MS" w:hAnsi="Trebuchet MS"/>
          <w:b/>
          <w:sz w:val="22"/>
          <w:szCs w:val="22"/>
        </w:rPr>
      </w:pPr>
      <w:r w:rsidRPr="00195EB5">
        <w:rPr>
          <w:rFonts w:ascii="Trebuchet MS" w:hAnsi="Trebuchet MS"/>
          <w:b/>
          <w:sz w:val="22"/>
          <w:szCs w:val="22"/>
        </w:rPr>
        <w:lastRenderedPageBreak/>
        <w:t>MAIN TASKS:</w:t>
      </w:r>
    </w:p>
    <w:p w14:paraId="66C93C29" w14:textId="10F408A2" w:rsidR="001235FD" w:rsidRDefault="001235FD">
      <w:pPr>
        <w:jc w:val="both"/>
        <w:rPr>
          <w:rFonts w:ascii="Trebuchet MS" w:hAnsi="Trebuchet MS"/>
          <w:b/>
          <w:sz w:val="22"/>
          <w:szCs w:val="22"/>
        </w:rPr>
      </w:pPr>
    </w:p>
    <w:p w14:paraId="091D46BA" w14:textId="011360A6" w:rsidR="00BE784E" w:rsidRDefault="00BE784E" w:rsidP="00BE784E">
      <w:pPr>
        <w:jc w:val="both"/>
        <w:rPr>
          <w:rFonts w:ascii="Trebuchet MS" w:hAnsi="Trebuchet MS"/>
          <w:b/>
          <w:sz w:val="22"/>
          <w:szCs w:val="22"/>
        </w:rPr>
      </w:pPr>
      <w:r>
        <w:rPr>
          <w:rFonts w:ascii="Trebuchet MS" w:hAnsi="Trebuchet MS"/>
          <w:b/>
          <w:sz w:val="22"/>
          <w:szCs w:val="22"/>
        </w:rPr>
        <w:t>Establishment of SIPP</w:t>
      </w:r>
      <w:r w:rsidR="00B97729">
        <w:rPr>
          <w:rFonts w:ascii="Trebuchet MS" w:hAnsi="Trebuchet MS"/>
          <w:b/>
          <w:sz w:val="22"/>
          <w:szCs w:val="22"/>
        </w:rPr>
        <w:t xml:space="preserve"> </w:t>
      </w:r>
    </w:p>
    <w:p w14:paraId="25B2532C" w14:textId="77777777" w:rsidR="001B7DAF" w:rsidRDefault="001B7DAF" w:rsidP="004D3D1F">
      <w:pPr>
        <w:jc w:val="both"/>
        <w:rPr>
          <w:rFonts w:ascii="Trebuchet MS" w:hAnsi="Trebuchet MS"/>
          <w:b/>
          <w:sz w:val="22"/>
          <w:szCs w:val="22"/>
        </w:rPr>
      </w:pPr>
    </w:p>
    <w:p w14:paraId="51809DA8" w14:textId="460DBF0F" w:rsidR="008E4FE2" w:rsidRPr="001B7DAF" w:rsidRDefault="008E4FE2" w:rsidP="004D3D1F">
      <w:pPr>
        <w:pStyle w:val="ListParagraph"/>
        <w:numPr>
          <w:ilvl w:val="0"/>
          <w:numId w:val="23"/>
        </w:numPr>
        <w:jc w:val="both"/>
        <w:rPr>
          <w:rFonts w:ascii="Trebuchet MS" w:hAnsi="Trebuchet MS"/>
          <w:color w:val="000000" w:themeColor="text1"/>
          <w:sz w:val="22"/>
          <w:szCs w:val="22"/>
        </w:rPr>
      </w:pPr>
      <w:r w:rsidRPr="001B7DAF">
        <w:rPr>
          <w:rFonts w:ascii="Trebuchet MS" w:hAnsi="Trebuchet MS"/>
          <w:color w:val="000000" w:themeColor="text1"/>
          <w:sz w:val="22"/>
          <w:szCs w:val="22"/>
        </w:rPr>
        <w:t xml:space="preserve">Set up new SIPPS in a timely fashion, using a diary system, </w:t>
      </w:r>
      <w:bookmarkStart w:id="0" w:name="_Hlk110587123"/>
      <w:r w:rsidRPr="001B7DAF">
        <w:rPr>
          <w:rFonts w:ascii="Trebuchet MS" w:hAnsi="Trebuchet MS"/>
          <w:color w:val="000000" w:themeColor="text1"/>
          <w:sz w:val="22"/>
          <w:szCs w:val="22"/>
        </w:rPr>
        <w:t>and submit information pack and assist the Suitability Team to aid preparation of associated Suitability Reports</w:t>
      </w:r>
      <w:bookmarkEnd w:id="0"/>
    </w:p>
    <w:p w14:paraId="54883CD3" w14:textId="71013C5A" w:rsidR="009D005D" w:rsidRPr="001B7DAF" w:rsidRDefault="00B97729" w:rsidP="004D3D1F">
      <w:pPr>
        <w:pStyle w:val="ListParagraph"/>
        <w:numPr>
          <w:ilvl w:val="0"/>
          <w:numId w:val="23"/>
        </w:numPr>
        <w:jc w:val="both"/>
        <w:rPr>
          <w:rFonts w:ascii="Trebuchet MS" w:hAnsi="Trebuchet MS"/>
          <w:b/>
          <w:color w:val="000000" w:themeColor="text1"/>
          <w:sz w:val="22"/>
          <w:szCs w:val="22"/>
        </w:rPr>
      </w:pPr>
      <w:r w:rsidRPr="001B7DAF">
        <w:rPr>
          <w:rFonts w:ascii="Trebuchet MS" w:hAnsi="Trebuchet MS"/>
          <w:color w:val="000000" w:themeColor="text1"/>
          <w:sz w:val="22"/>
          <w:szCs w:val="22"/>
        </w:rPr>
        <w:t xml:space="preserve">Process </w:t>
      </w:r>
      <w:r w:rsidR="008E4FE2" w:rsidRPr="001B7DAF">
        <w:rPr>
          <w:rFonts w:ascii="Trebuchet MS" w:hAnsi="Trebuchet MS"/>
          <w:color w:val="000000" w:themeColor="text1"/>
          <w:sz w:val="22"/>
          <w:szCs w:val="22"/>
        </w:rPr>
        <w:t>Contributions</w:t>
      </w:r>
      <w:r w:rsidRPr="001B7DAF">
        <w:rPr>
          <w:rFonts w:ascii="Trebuchet MS" w:hAnsi="Trebuchet MS"/>
          <w:color w:val="000000" w:themeColor="text1"/>
          <w:sz w:val="22"/>
          <w:szCs w:val="22"/>
        </w:rPr>
        <w:t xml:space="preserve">, </w:t>
      </w:r>
      <w:r w:rsidR="006404FF">
        <w:rPr>
          <w:rFonts w:ascii="Trebuchet MS" w:hAnsi="Trebuchet MS"/>
          <w:color w:val="000000" w:themeColor="text1"/>
          <w:sz w:val="22"/>
          <w:szCs w:val="22"/>
        </w:rPr>
        <w:t>p</w:t>
      </w:r>
      <w:r w:rsidR="008E4FE2" w:rsidRPr="001B7DAF">
        <w:rPr>
          <w:rFonts w:ascii="Trebuchet MS" w:hAnsi="Trebuchet MS"/>
          <w:color w:val="000000" w:themeColor="text1"/>
          <w:sz w:val="22"/>
          <w:szCs w:val="22"/>
        </w:rPr>
        <w:t>rovide CPC to client where necessary</w:t>
      </w:r>
      <w:r w:rsidR="00931F8B" w:rsidRPr="001B7DAF">
        <w:rPr>
          <w:rFonts w:ascii="Trebuchet MS" w:hAnsi="Trebuchet MS"/>
          <w:color w:val="000000" w:themeColor="text1"/>
          <w:sz w:val="22"/>
          <w:szCs w:val="22"/>
        </w:rPr>
        <w:t xml:space="preserve">, undertake Carry Forward/Taper </w:t>
      </w:r>
      <w:proofErr w:type="gramStart"/>
      <w:r w:rsidR="006404FF">
        <w:rPr>
          <w:rFonts w:ascii="Trebuchet MS" w:hAnsi="Trebuchet MS"/>
          <w:color w:val="000000" w:themeColor="text1"/>
          <w:sz w:val="22"/>
          <w:szCs w:val="22"/>
        </w:rPr>
        <w:t>c</w:t>
      </w:r>
      <w:r w:rsidR="00931F8B" w:rsidRPr="001B7DAF">
        <w:rPr>
          <w:rFonts w:ascii="Trebuchet MS" w:hAnsi="Trebuchet MS"/>
          <w:color w:val="000000" w:themeColor="text1"/>
          <w:sz w:val="22"/>
          <w:szCs w:val="22"/>
        </w:rPr>
        <w:t>alculations</w:t>
      </w:r>
      <w:proofErr w:type="gramEnd"/>
    </w:p>
    <w:p w14:paraId="699FFC83" w14:textId="5AB8C9F2" w:rsidR="009D005D" w:rsidRPr="001B7DAF" w:rsidRDefault="009D005D" w:rsidP="004D3D1F">
      <w:pPr>
        <w:pStyle w:val="ListParagraph"/>
        <w:numPr>
          <w:ilvl w:val="0"/>
          <w:numId w:val="23"/>
        </w:numPr>
        <w:jc w:val="both"/>
        <w:rPr>
          <w:rFonts w:ascii="Trebuchet MS" w:hAnsi="Trebuchet MS"/>
          <w:b/>
          <w:color w:val="000000" w:themeColor="text1"/>
          <w:sz w:val="22"/>
          <w:szCs w:val="22"/>
        </w:rPr>
      </w:pPr>
      <w:r w:rsidRPr="001B7DAF">
        <w:rPr>
          <w:rFonts w:ascii="Trebuchet MS" w:hAnsi="Trebuchet MS"/>
          <w:color w:val="000000" w:themeColor="text1"/>
          <w:sz w:val="22"/>
          <w:szCs w:val="22"/>
        </w:rPr>
        <w:t>Provide cancellation rights to client, where necessary</w:t>
      </w:r>
      <w:r w:rsidR="00D8515B" w:rsidRPr="001B7DAF">
        <w:rPr>
          <w:rFonts w:ascii="Trebuchet MS" w:hAnsi="Trebuchet MS"/>
          <w:color w:val="000000" w:themeColor="text1"/>
          <w:sz w:val="22"/>
          <w:szCs w:val="22"/>
        </w:rPr>
        <w:t xml:space="preserve">. </w:t>
      </w:r>
    </w:p>
    <w:p w14:paraId="277F47F1" w14:textId="49854C20" w:rsidR="00D8515B" w:rsidRPr="001B7DAF" w:rsidRDefault="008E4FE2" w:rsidP="004D3D1F">
      <w:pPr>
        <w:pStyle w:val="ListParagraph"/>
        <w:numPr>
          <w:ilvl w:val="0"/>
          <w:numId w:val="23"/>
        </w:numPr>
        <w:jc w:val="both"/>
        <w:rPr>
          <w:rFonts w:ascii="Trebuchet MS" w:hAnsi="Trebuchet MS"/>
          <w:color w:val="000000" w:themeColor="text1"/>
          <w:sz w:val="22"/>
          <w:szCs w:val="22"/>
        </w:rPr>
      </w:pPr>
      <w:r w:rsidRPr="001B7DAF">
        <w:rPr>
          <w:rFonts w:ascii="Trebuchet MS" w:hAnsi="Trebuchet MS"/>
          <w:color w:val="000000" w:themeColor="text1"/>
          <w:sz w:val="22"/>
          <w:szCs w:val="22"/>
        </w:rPr>
        <w:t>Effect transfers into SIPPs and provide the Suitability team with information pack to aid preparation of Suitability Report</w:t>
      </w:r>
      <w:r w:rsidR="005C5F00" w:rsidRPr="001B7DAF">
        <w:rPr>
          <w:rFonts w:ascii="Trebuchet MS" w:hAnsi="Trebuchet MS"/>
          <w:color w:val="000000" w:themeColor="text1"/>
          <w:sz w:val="22"/>
          <w:szCs w:val="22"/>
        </w:rPr>
        <w:t xml:space="preserve">. </w:t>
      </w:r>
      <w:r w:rsidR="00B610EE" w:rsidRPr="001B7DAF">
        <w:rPr>
          <w:rFonts w:ascii="Trebuchet MS" w:hAnsi="Trebuchet MS"/>
          <w:color w:val="000000" w:themeColor="text1"/>
          <w:sz w:val="22"/>
          <w:szCs w:val="22"/>
        </w:rPr>
        <w:t>Initially, p</w:t>
      </w:r>
      <w:r w:rsidR="00D8515B" w:rsidRPr="001B7DAF">
        <w:rPr>
          <w:rFonts w:ascii="Trebuchet MS" w:hAnsi="Trebuchet MS"/>
          <w:color w:val="000000" w:themeColor="text1"/>
          <w:sz w:val="22"/>
          <w:szCs w:val="22"/>
        </w:rPr>
        <w:t>repare</w:t>
      </w:r>
      <w:r w:rsidR="00B610EE" w:rsidRPr="001B7DAF">
        <w:rPr>
          <w:rFonts w:ascii="Trebuchet MS" w:hAnsi="Trebuchet MS"/>
          <w:color w:val="000000" w:themeColor="text1"/>
          <w:sz w:val="22"/>
          <w:szCs w:val="22"/>
        </w:rPr>
        <w:t xml:space="preserve"> the</w:t>
      </w:r>
      <w:r w:rsidR="00D8515B" w:rsidRPr="001B7DAF">
        <w:rPr>
          <w:rFonts w:ascii="Trebuchet MS" w:hAnsi="Trebuchet MS"/>
          <w:color w:val="000000" w:themeColor="text1"/>
          <w:sz w:val="22"/>
          <w:szCs w:val="22"/>
        </w:rPr>
        <w:t xml:space="preserve"> </w:t>
      </w:r>
      <w:r w:rsidR="00B610EE" w:rsidRPr="001B7DAF">
        <w:rPr>
          <w:rFonts w:ascii="Trebuchet MS" w:hAnsi="Trebuchet MS"/>
          <w:color w:val="000000" w:themeColor="text1"/>
          <w:sz w:val="22"/>
          <w:szCs w:val="22"/>
        </w:rPr>
        <w:t>p</w:t>
      </w:r>
      <w:r w:rsidR="00D8515B" w:rsidRPr="001B7DAF">
        <w:rPr>
          <w:rFonts w:ascii="Trebuchet MS" w:hAnsi="Trebuchet MS"/>
          <w:color w:val="000000" w:themeColor="text1"/>
          <w:sz w:val="22"/>
          <w:szCs w:val="22"/>
        </w:rPr>
        <w:t xml:space="preserve">ension </w:t>
      </w:r>
      <w:r w:rsidR="00B610EE" w:rsidRPr="001B7DAF">
        <w:rPr>
          <w:rFonts w:ascii="Trebuchet MS" w:hAnsi="Trebuchet MS"/>
          <w:color w:val="000000" w:themeColor="text1"/>
          <w:sz w:val="22"/>
          <w:szCs w:val="22"/>
        </w:rPr>
        <w:t>a</w:t>
      </w:r>
      <w:r w:rsidR="00D8515B" w:rsidRPr="001B7DAF">
        <w:rPr>
          <w:rFonts w:ascii="Trebuchet MS" w:hAnsi="Trebuchet MS"/>
          <w:color w:val="000000" w:themeColor="text1"/>
          <w:sz w:val="22"/>
          <w:szCs w:val="22"/>
        </w:rPr>
        <w:t xml:space="preserve">nalysis </w:t>
      </w:r>
      <w:r w:rsidR="00B610EE" w:rsidRPr="001B7DAF">
        <w:rPr>
          <w:rFonts w:ascii="Trebuchet MS" w:hAnsi="Trebuchet MS"/>
          <w:color w:val="000000" w:themeColor="text1"/>
          <w:sz w:val="22"/>
          <w:szCs w:val="22"/>
        </w:rPr>
        <w:t>s</w:t>
      </w:r>
      <w:r w:rsidR="00D8515B" w:rsidRPr="001B7DAF">
        <w:rPr>
          <w:rFonts w:ascii="Trebuchet MS" w:hAnsi="Trebuchet MS"/>
          <w:color w:val="000000" w:themeColor="text1"/>
          <w:sz w:val="22"/>
          <w:szCs w:val="22"/>
        </w:rPr>
        <w:t>chedule</w:t>
      </w:r>
      <w:r w:rsidR="00B610EE" w:rsidRPr="001B7DAF">
        <w:rPr>
          <w:rFonts w:ascii="Trebuchet MS" w:hAnsi="Trebuchet MS"/>
          <w:color w:val="000000" w:themeColor="text1"/>
          <w:sz w:val="22"/>
          <w:szCs w:val="22"/>
        </w:rPr>
        <w:t xml:space="preserve"> for the Financial Planner to review</w:t>
      </w:r>
      <w:r w:rsidR="00D8515B" w:rsidRPr="001B7DAF">
        <w:rPr>
          <w:rFonts w:ascii="Trebuchet MS" w:hAnsi="Trebuchet MS"/>
          <w:color w:val="000000" w:themeColor="text1"/>
          <w:sz w:val="22"/>
          <w:szCs w:val="22"/>
        </w:rPr>
        <w:t xml:space="preserve">, </w:t>
      </w:r>
      <w:r w:rsidR="00B610EE" w:rsidRPr="001B7DAF">
        <w:rPr>
          <w:rFonts w:ascii="Trebuchet MS" w:hAnsi="Trebuchet MS"/>
          <w:color w:val="000000" w:themeColor="text1"/>
          <w:sz w:val="22"/>
          <w:szCs w:val="22"/>
        </w:rPr>
        <w:t xml:space="preserve">following advice to transfer, </w:t>
      </w:r>
      <w:r w:rsidR="005C5F00" w:rsidRPr="001B7DAF">
        <w:rPr>
          <w:rFonts w:ascii="Trebuchet MS" w:hAnsi="Trebuchet MS"/>
          <w:color w:val="000000" w:themeColor="text1"/>
          <w:sz w:val="22"/>
          <w:szCs w:val="22"/>
        </w:rPr>
        <w:t xml:space="preserve">complete and </w:t>
      </w:r>
      <w:r w:rsidR="00D8515B" w:rsidRPr="001B7DAF">
        <w:rPr>
          <w:rFonts w:ascii="Trebuchet MS" w:hAnsi="Trebuchet MS"/>
          <w:color w:val="000000" w:themeColor="text1"/>
          <w:sz w:val="22"/>
          <w:szCs w:val="22"/>
        </w:rPr>
        <w:t>submit</w:t>
      </w:r>
      <w:r w:rsidR="00B610EE" w:rsidRPr="001B7DAF">
        <w:rPr>
          <w:rFonts w:ascii="Trebuchet MS" w:hAnsi="Trebuchet MS"/>
          <w:color w:val="000000" w:themeColor="text1"/>
          <w:sz w:val="22"/>
          <w:szCs w:val="22"/>
        </w:rPr>
        <w:t xml:space="preserve"> the signed</w:t>
      </w:r>
      <w:r w:rsidR="00D8515B" w:rsidRPr="001B7DAF">
        <w:rPr>
          <w:rFonts w:ascii="Trebuchet MS" w:hAnsi="Trebuchet MS"/>
          <w:color w:val="000000" w:themeColor="text1"/>
          <w:sz w:val="22"/>
          <w:szCs w:val="22"/>
        </w:rPr>
        <w:t xml:space="preserve"> transfer forms to </w:t>
      </w:r>
      <w:r w:rsidR="00B610EE" w:rsidRPr="001B7DAF">
        <w:rPr>
          <w:rFonts w:ascii="Trebuchet MS" w:hAnsi="Trebuchet MS"/>
          <w:color w:val="000000" w:themeColor="text1"/>
          <w:sz w:val="22"/>
          <w:szCs w:val="22"/>
        </w:rPr>
        <w:t>transferring schemes.</w:t>
      </w:r>
    </w:p>
    <w:p w14:paraId="65F22A76" w14:textId="5AB4F378" w:rsidR="00D8515B" w:rsidRPr="001B7DAF" w:rsidRDefault="00D8515B" w:rsidP="004D3D1F">
      <w:pPr>
        <w:pStyle w:val="ListParagraph"/>
        <w:numPr>
          <w:ilvl w:val="0"/>
          <w:numId w:val="23"/>
        </w:numPr>
        <w:jc w:val="both"/>
        <w:rPr>
          <w:rFonts w:ascii="Trebuchet MS" w:hAnsi="Trebuchet MS"/>
          <w:b/>
          <w:color w:val="000000" w:themeColor="text1"/>
          <w:sz w:val="22"/>
          <w:szCs w:val="22"/>
        </w:rPr>
      </w:pPr>
      <w:r w:rsidRPr="001B7DAF">
        <w:rPr>
          <w:rFonts w:ascii="Trebuchet MS" w:hAnsi="Trebuchet MS"/>
          <w:color w:val="000000" w:themeColor="text1"/>
          <w:sz w:val="22"/>
          <w:szCs w:val="22"/>
        </w:rPr>
        <w:t>Undertake FCA Reporting to Compliance</w:t>
      </w:r>
    </w:p>
    <w:p w14:paraId="7650030B" w14:textId="7691B182" w:rsidR="00BE784E" w:rsidRDefault="00BE784E" w:rsidP="00BE784E">
      <w:pPr>
        <w:pStyle w:val="ListParagraph"/>
        <w:jc w:val="both"/>
        <w:rPr>
          <w:rFonts w:ascii="Trebuchet MS" w:hAnsi="Trebuchet MS"/>
          <w:b/>
          <w:sz w:val="22"/>
          <w:szCs w:val="22"/>
        </w:rPr>
      </w:pPr>
    </w:p>
    <w:p w14:paraId="1FD93E60" w14:textId="31461281" w:rsidR="00931F8B" w:rsidRDefault="00F919FE" w:rsidP="00EA15B4">
      <w:pPr>
        <w:jc w:val="both"/>
        <w:rPr>
          <w:rFonts w:ascii="Trebuchet MS" w:hAnsi="Trebuchet MS"/>
          <w:color w:val="00B050"/>
          <w:sz w:val="22"/>
          <w:szCs w:val="22"/>
        </w:rPr>
      </w:pPr>
      <w:r>
        <w:rPr>
          <w:rFonts w:ascii="Trebuchet MS" w:hAnsi="Trebuchet MS"/>
          <w:b/>
          <w:sz w:val="22"/>
          <w:szCs w:val="22"/>
        </w:rPr>
        <w:t xml:space="preserve">Day to Day </w:t>
      </w:r>
      <w:r w:rsidR="004A01A5">
        <w:rPr>
          <w:rFonts w:ascii="Trebuchet MS" w:hAnsi="Trebuchet MS"/>
          <w:b/>
          <w:sz w:val="22"/>
          <w:szCs w:val="22"/>
        </w:rPr>
        <w:t>Portfolio Management</w:t>
      </w:r>
      <w:r w:rsidR="00931F8B" w:rsidRPr="00931F8B">
        <w:rPr>
          <w:rFonts w:ascii="Trebuchet MS" w:hAnsi="Trebuchet MS"/>
          <w:color w:val="00B050"/>
          <w:sz w:val="22"/>
          <w:szCs w:val="22"/>
        </w:rPr>
        <w:t xml:space="preserve"> </w:t>
      </w:r>
    </w:p>
    <w:p w14:paraId="6840AF09" w14:textId="77777777" w:rsidR="004E56D0" w:rsidRDefault="004E56D0" w:rsidP="00EA15B4">
      <w:pPr>
        <w:jc w:val="both"/>
        <w:rPr>
          <w:rFonts w:ascii="Trebuchet MS" w:hAnsi="Trebuchet MS"/>
          <w:color w:val="00B050"/>
          <w:sz w:val="22"/>
          <w:szCs w:val="22"/>
        </w:rPr>
      </w:pPr>
    </w:p>
    <w:p w14:paraId="5BA9AC46" w14:textId="3E300989" w:rsidR="00931F8B" w:rsidRPr="008D10D3" w:rsidRDefault="00931F8B" w:rsidP="004D3D1F">
      <w:pPr>
        <w:pStyle w:val="ListParagraph"/>
        <w:numPr>
          <w:ilvl w:val="0"/>
          <w:numId w:val="30"/>
        </w:numPr>
        <w:jc w:val="both"/>
        <w:rPr>
          <w:rFonts w:ascii="Trebuchet MS" w:hAnsi="Trebuchet MS"/>
          <w:color w:val="000000" w:themeColor="text1"/>
          <w:sz w:val="22"/>
          <w:szCs w:val="22"/>
        </w:rPr>
      </w:pPr>
      <w:r w:rsidRPr="008D10D3">
        <w:rPr>
          <w:rFonts w:ascii="Trebuchet MS" w:hAnsi="Trebuchet MS"/>
          <w:color w:val="000000" w:themeColor="text1"/>
          <w:sz w:val="22"/>
          <w:szCs w:val="22"/>
        </w:rPr>
        <w:t>Maintain accurate records,</w:t>
      </w:r>
      <w:r w:rsidR="00EA15B4" w:rsidRPr="008D10D3">
        <w:rPr>
          <w:rFonts w:ascii="Trebuchet MS" w:hAnsi="Trebuchet MS"/>
          <w:color w:val="000000" w:themeColor="text1"/>
          <w:sz w:val="22"/>
          <w:szCs w:val="22"/>
        </w:rPr>
        <w:t xml:space="preserve"> processing changes:</w:t>
      </w:r>
      <w:r w:rsidRPr="008D10D3">
        <w:rPr>
          <w:rFonts w:ascii="Trebuchet MS" w:hAnsi="Trebuchet MS"/>
          <w:color w:val="000000" w:themeColor="text1"/>
          <w:sz w:val="22"/>
          <w:szCs w:val="22"/>
        </w:rPr>
        <w:t xml:space="preserve"> using software available (Omni, Virtual Cabinet, </w:t>
      </w:r>
      <w:r w:rsidR="006404FF">
        <w:rPr>
          <w:rFonts w:ascii="Trebuchet MS" w:hAnsi="Trebuchet MS"/>
          <w:color w:val="000000" w:themeColor="text1"/>
          <w:sz w:val="22"/>
          <w:szCs w:val="22"/>
        </w:rPr>
        <w:t>Intelliflo</w:t>
      </w:r>
      <w:r w:rsidR="001E7D49" w:rsidRPr="008D10D3">
        <w:rPr>
          <w:rFonts w:ascii="Trebuchet MS" w:hAnsi="Trebuchet MS"/>
          <w:color w:val="000000" w:themeColor="text1"/>
          <w:sz w:val="22"/>
          <w:szCs w:val="22"/>
        </w:rPr>
        <w:t>, Excel</w:t>
      </w:r>
      <w:r w:rsidRPr="008D10D3">
        <w:rPr>
          <w:rFonts w:ascii="Trebuchet MS" w:hAnsi="Trebuchet MS"/>
          <w:color w:val="000000" w:themeColor="text1"/>
          <w:sz w:val="22"/>
          <w:szCs w:val="22"/>
        </w:rPr>
        <w:t>)</w:t>
      </w:r>
    </w:p>
    <w:p w14:paraId="1742E135" w14:textId="77777777" w:rsidR="00931F8B" w:rsidRPr="008D10D3" w:rsidRDefault="00931F8B" w:rsidP="004D3D1F">
      <w:pPr>
        <w:pStyle w:val="ListParagraph"/>
        <w:numPr>
          <w:ilvl w:val="0"/>
          <w:numId w:val="30"/>
        </w:numPr>
        <w:jc w:val="both"/>
        <w:rPr>
          <w:rFonts w:ascii="Trebuchet MS" w:hAnsi="Trebuchet MS"/>
          <w:color w:val="000000" w:themeColor="text1"/>
          <w:sz w:val="22"/>
          <w:szCs w:val="22"/>
        </w:rPr>
      </w:pPr>
      <w:r w:rsidRPr="008D10D3">
        <w:rPr>
          <w:rFonts w:ascii="Trebuchet MS" w:hAnsi="Trebuchet MS"/>
          <w:color w:val="000000" w:themeColor="text1"/>
          <w:sz w:val="22"/>
          <w:szCs w:val="22"/>
        </w:rPr>
        <w:t xml:space="preserve">Maintain a diary confirming the date of any drawdown anniversaries, rent reviews, lease expiry </w:t>
      </w:r>
      <w:proofErr w:type="gramStart"/>
      <w:r w:rsidRPr="008D10D3">
        <w:rPr>
          <w:rFonts w:ascii="Trebuchet MS" w:hAnsi="Trebuchet MS"/>
          <w:color w:val="000000" w:themeColor="text1"/>
          <w:sz w:val="22"/>
          <w:szCs w:val="22"/>
        </w:rPr>
        <w:t>etc</w:t>
      </w:r>
      <w:proofErr w:type="gramEnd"/>
      <w:r w:rsidRPr="008D10D3">
        <w:rPr>
          <w:rFonts w:ascii="Trebuchet MS" w:hAnsi="Trebuchet MS"/>
          <w:color w:val="000000" w:themeColor="text1"/>
          <w:sz w:val="22"/>
          <w:szCs w:val="22"/>
        </w:rPr>
        <w:t xml:space="preserve"> </w:t>
      </w:r>
    </w:p>
    <w:p w14:paraId="3E9D5B28" w14:textId="38839A24" w:rsidR="00BE784E" w:rsidRPr="008D10D3" w:rsidRDefault="00BE784E" w:rsidP="004D3D1F">
      <w:pPr>
        <w:pStyle w:val="ListParagraph"/>
        <w:numPr>
          <w:ilvl w:val="0"/>
          <w:numId w:val="30"/>
        </w:numPr>
        <w:jc w:val="both"/>
        <w:rPr>
          <w:rFonts w:ascii="Trebuchet MS" w:hAnsi="Trebuchet MS"/>
          <w:bCs/>
          <w:color w:val="000000" w:themeColor="text1"/>
          <w:sz w:val="22"/>
          <w:szCs w:val="22"/>
        </w:rPr>
      </w:pPr>
      <w:r w:rsidRPr="008D10D3">
        <w:rPr>
          <w:rFonts w:ascii="Trebuchet MS" w:hAnsi="Trebuchet MS"/>
          <w:bCs/>
          <w:color w:val="000000" w:themeColor="text1"/>
          <w:sz w:val="22"/>
          <w:szCs w:val="22"/>
        </w:rPr>
        <w:t xml:space="preserve">Daily </w:t>
      </w:r>
      <w:r w:rsidR="00681F53">
        <w:rPr>
          <w:rFonts w:ascii="Trebuchet MS" w:hAnsi="Trebuchet MS"/>
          <w:bCs/>
          <w:color w:val="000000" w:themeColor="text1"/>
          <w:sz w:val="22"/>
          <w:szCs w:val="22"/>
        </w:rPr>
        <w:t>reconciliation of bank accounts</w:t>
      </w:r>
    </w:p>
    <w:p w14:paraId="6934CF2C" w14:textId="161D927A" w:rsidR="00BE784E" w:rsidRPr="008D10D3" w:rsidRDefault="00BE784E" w:rsidP="004D3D1F">
      <w:pPr>
        <w:pStyle w:val="ListParagraph"/>
        <w:numPr>
          <w:ilvl w:val="0"/>
          <w:numId w:val="30"/>
        </w:numPr>
        <w:jc w:val="both"/>
        <w:rPr>
          <w:rFonts w:ascii="Trebuchet MS" w:hAnsi="Trebuchet MS"/>
          <w:bCs/>
          <w:color w:val="000000" w:themeColor="text1"/>
          <w:sz w:val="22"/>
          <w:szCs w:val="22"/>
        </w:rPr>
      </w:pPr>
      <w:r w:rsidRPr="008D10D3">
        <w:rPr>
          <w:rFonts w:ascii="Trebuchet MS" w:hAnsi="Trebuchet MS"/>
          <w:bCs/>
          <w:color w:val="000000" w:themeColor="text1"/>
          <w:sz w:val="22"/>
          <w:szCs w:val="22"/>
        </w:rPr>
        <w:t xml:space="preserve">Banking </w:t>
      </w:r>
      <w:r w:rsidR="00EA15B4" w:rsidRPr="008D10D3">
        <w:rPr>
          <w:rFonts w:ascii="Trebuchet MS" w:hAnsi="Trebuchet MS"/>
          <w:bCs/>
          <w:color w:val="000000" w:themeColor="text1"/>
          <w:sz w:val="22"/>
          <w:szCs w:val="22"/>
        </w:rPr>
        <w:t xml:space="preserve">of </w:t>
      </w:r>
      <w:r w:rsidRPr="008D10D3">
        <w:rPr>
          <w:rFonts w:ascii="Trebuchet MS" w:hAnsi="Trebuchet MS"/>
          <w:bCs/>
          <w:color w:val="000000" w:themeColor="text1"/>
          <w:sz w:val="22"/>
          <w:szCs w:val="22"/>
        </w:rPr>
        <w:t>cheque</w:t>
      </w:r>
      <w:r w:rsidR="00931F8B" w:rsidRPr="008D10D3">
        <w:rPr>
          <w:rFonts w:ascii="Trebuchet MS" w:hAnsi="Trebuchet MS"/>
          <w:bCs/>
          <w:color w:val="000000" w:themeColor="text1"/>
          <w:sz w:val="22"/>
          <w:szCs w:val="22"/>
        </w:rPr>
        <w:t>s</w:t>
      </w:r>
      <w:r w:rsidR="00EA15B4" w:rsidRPr="008D10D3">
        <w:rPr>
          <w:rFonts w:ascii="Trebuchet MS" w:hAnsi="Trebuchet MS"/>
          <w:bCs/>
          <w:color w:val="000000" w:themeColor="text1"/>
          <w:sz w:val="22"/>
          <w:szCs w:val="22"/>
        </w:rPr>
        <w:t xml:space="preserve"> into the SIPP bank account and requesting</w:t>
      </w:r>
      <w:r w:rsidR="00DC1A30" w:rsidRPr="008D10D3">
        <w:rPr>
          <w:rFonts w:ascii="Trebuchet MS" w:hAnsi="Trebuchet MS"/>
          <w:bCs/>
          <w:color w:val="000000" w:themeColor="text1"/>
          <w:sz w:val="22"/>
          <w:szCs w:val="22"/>
        </w:rPr>
        <w:t xml:space="preserve"> payments: c</w:t>
      </w:r>
      <w:r w:rsidRPr="008D10D3">
        <w:rPr>
          <w:rFonts w:ascii="Trebuchet MS" w:hAnsi="Trebuchet MS"/>
          <w:bCs/>
          <w:color w:val="000000" w:themeColor="text1"/>
          <w:sz w:val="22"/>
          <w:szCs w:val="22"/>
        </w:rPr>
        <w:t>heq</w:t>
      </w:r>
      <w:r w:rsidR="009F7508" w:rsidRPr="008D10D3">
        <w:rPr>
          <w:rFonts w:ascii="Trebuchet MS" w:hAnsi="Trebuchet MS"/>
          <w:bCs/>
          <w:color w:val="000000" w:themeColor="text1"/>
          <w:sz w:val="22"/>
          <w:szCs w:val="22"/>
        </w:rPr>
        <w:t>ue</w:t>
      </w:r>
      <w:r w:rsidRPr="008D10D3">
        <w:rPr>
          <w:rFonts w:ascii="Trebuchet MS" w:hAnsi="Trebuchet MS"/>
          <w:bCs/>
          <w:color w:val="000000" w:themeColor="text1"/>
          <w:sz w:val="22"/>
          <w:szCs w:val="22"/>
        </w:rPr>
        <w:t>/bank transfers</w:t>
      </w:r>
    </w:p>
    <w:p w14:paraId="59A548DC" w14:textId="4C780933" w:rsidR="009D005D" w:rsidRPr="008D10D3" w:rsidRDefault="009D005D" w:rsidP="004D3D1F">
      <w:pPr>
        <w:pStyle w:val="ListParagraph"/>
        <w:numPr>
          <w:ilvl w:val="0"/>
          <w:numId w:val="30"/>
        </w:numPr>
        <w:jc w:val="both"/>
        <w:rPr>
          <w:rFonts w:ascii="Trebuchet MS" w:hAnsi="Trebuchet MS"/>
          <w:b/>
          <w:color w:val="000000" w:themeColor="text1"/>
          <w:sz w:val="22"/>
          <w:szCs w:val="22"/>
        </w:rPr>
      </w:pPr>
      <w:r w:rsidRPr="008D10D3">
        <w:rPr>
          <w:rFonts w:ascii="Trebuchet MS" w:hAnsi="Trebuchet MS"/>
          <w:color w:val="000000" w:themeColor="text1"/>
          <w:sz w:val="22"/>
          <w:szCs w:val="22"/>
        </w:rPr>
        <w:t xml:space="preserve">Prepare for client meetings Annual Review Packs, including </w:t>
      </w:r>
      <w:r w:rsidR="00EA15B4" w:rsidRPr="008D10D3">
        <w:rPr>
          <w:rFonts w:ascii="Trebuchet MS" w:hAnsi="Trebuchet MS"/>
          <w:color w:val="000000" w:themeColor="text1"/>
          <w:sz w:val="22"/>
          <w:szCs w:val="22"/>
        </w:rPr>
        <w:t xml:space="preserve">Accounts Reconciliation &amp; </w:t>
      </w:r>
      <w:r w:rsidRPr="008D10D3">
        <w:rPr>
          <w:rFonts w:ascii="Trebuchet MS" w:hAnsi="Trebuchet MS"/>
          <w:color w:val="000000" w:themeColor="text1"/>
          <w:sz w:val="22"/>
          <w:szCs w:val="22"/>
        </w:rPr>
        <w:t>Annual Statements</w:t>
      </w:r>
    </w:p>
    <w:p w14:paraId="1505EEBF" w14:textId="21E5096F" w:rsidR="00B1756C" w:rsidRPr="008D10D3" w:rsidRDefault="00B1756C" w:rsidP="004D3D1F">
      <w:pPr>
        <w:pStyle w:val="ListParagraph"/>
        <w:numPr>
          <w:ilvl w:val="0"/>
          <w:numId w:val="30"/>
        </w:numPr>
        <w:jc w:val="both"/>
        <w:rPr>
          <w:rFonts w:ascii="Trebuchet MS" w:hAnsi="Trebuchet MS"/>
          <w:color w:val="000000" w:themeColor="text1"/>
          <w:sz w:val="22"/>
          <w:szCs w:val="22"/>
        </w:rPr>
      </w:pPr>
      <w:r w:rsidRPr="008D10D3">
        <w:rPr>
          <w:rFonts w:ascii="Trebuchet MS" w:hAnsi="Trebuchet MS"/>
          <w:bCs/>
          <w:color w:val="000000" w:themeColor="text1"/>
          <w:sz w:val="22"/>
          <w:szCs w:val="22"/>
        </w:rPr>
        <w:t xml:space="preserve">Issue Client Meeting Notes and undertake action </w:t>
      </w:r>
      <w:proofErr w:type="gramStart"/>
      <w:r w:rsidRPr="008D10D3">
        <w:rPr>
          <w:rFonts w:ascii="Trebuchet MS" w:hAnsi="Trebuchet MS"/>
          <w:bCs/>
          <w:color w:val="000000" w:themeColor="text1"/>
          <w:sz w:val="22"/>
          <w:szCs w:val="22"/>
        </w:rPr>
        <w:t>points</w:t>
      </w:r>
      <w:proofErr w:type="gramEnd"/>
    </w:p>
    <w:p w14:paraId="66333DA9" w14:textId="021C5C19" w:rsidR="00BE784E" w:rsidRPr="008D10D3" w:rsidRDefault="009D005D" w:rsidP="004D3D1F">
      <w:pPr>
        <w:pStyle w:val="ListParagraph"/>
        <w:numPr>
          <w:ilvl w:val="0"/>
          <w:numId w:val="30"/>
        </w:numPr>
        <w:jc w:val="both"/>
        <w:rPr>
          <w:rFonts w:ascii="Trebuchet MS" w:hAnsi="Trebuchet MS"/>
          <w:color w:val="000000" w:themeColor="text1"/>
          <w:sz w:val="22"/>
          <w:szCs w:val="22"/>
        </w:rPr>
      </w:pPr>
      <w:r w:rsidRPr="008D10D3">
        <w:rPr>
          <w:rFonts w:ascii="Trebuchet MS" w:hAnsi="Trebuchet MS"/>
          <w:color w:val="000000" w:themeColor="text1"/>
          <w:sz w:val="22"/>
          <w:szCs w:val="22"/>
        </w:rPr>
        <w:t>Invoice clients in accordance with Client Agreements</w:t>
      </w:r>
    </w:p>
    <w:p w14:paraId="7341FA79" w14:textId="616E6C2A" w:rsidR="001E7D49" w:rsidRPr="008D10D3" w:rsidRDefault="006404FF" w:rsidP="004D3D1F">
      <w:pPr>
        <w:pStyle w:val="ListParagraph"/>
        <w:numPr>
          <w:ilvl w:val="0"/>
          <w:numId w:val="30"/>
        </w:numPr>
        <w:jc w:val="both"/>
        <w:rPr>
          <w:rFonts w:ascii="Trebuchet MS" w:hAnsi="Trebuchet MS"/>
          <w:bCs/>
          <w:color w:val="000000" w:themeColor="text1"/>
          <w:sz w:val="22"/>
          <w:szCs w:val="22"/>
        </w:rPr>
      </w:pPr>
      <w:r>
        <w:rPr>
          <w:rFonts w:ascii="Trebuchet MS" w:hAnsi="Trebuchet MS"/>
          <w:bCs/>
          <w:color w:val="000000" w:themeColor="text1"/>
          <w:sz w:val="22"/>
          <w:szCs w:val="22"/>
        </w:rPr>
        <w:t>Maintain c</w:t>
      </w:r>
      <w:r w:rsidR="001E7D49" w:rsidRPr="008D10D3">
        <w:rPr>
          <w:rFonts w:ascii="Trebuchet MS" w:hAnsi="Trebuchet MS"/>
          <w:bCs/>
          <w:color w:val="000000" w:themeColor="text1"/>
          <w:sz w:val="22"/>
          <w:szCs w:val="22"/>
        </w:rPr>
        <w:t xml:space="preserve">lient </w:t>
      </w:r>
      <w:r>
        <w:rPr>
          <w:rFonts w:ascii="Trebuchet MS" w:hAnsi="Trebuchet MS"/>
          <w:bCs/>
          <w:color w:val="000000" w:themeColor="text1"/>
          <w:sz w:val="22"/>
          <w:szCs w:val="22"/>
        </w:rPr>
        <w:t>c</w:t>
      </w:r>
      <w:r w:rsidR="001E7D49" w:rsidRPr="008D10D3">
        <w:rPr>
          <w:rFonts w:ascii="Trebuchet MS" w:hAnsi="Trebuchet MS"/>
          <w:bCs/>
          <w:color w:val="000000" w:themeColor="text1"/>
          <w:sz w:val="22"/>
          <w:szCs w:val="22"/>
        </w:rPr>
        <w:t>ontact</w:t>
      </w:r>
      <w:r>
        <w:rPr>
          <w:rFonts w:ascii="Trebuchet MS" w:hAnsi="Trebuchet MS"/>
          <w:bCs/>
          <w:color w:val="000000" w:themeColor="text1"/>
          <w:sz w:val="22"/>
          <w:szCs w:val="22"/>
        </w:rPr>
        <w:t xml:space="preserve"> over</w:t>
      </w:r>
      <w:r w:rsidR="001E7D49" w:rsidRPr="008D10D3">
        <w:rPr>
          <w:rFonts w:ascii="Trebuchet MS" w:hAnsi="Trebuchet MS"/>
          <w:bCs/>
          <w:color w:val="000000" w:themeColor="text1"/>
          <w:sz w:val="22"/>
          <w:szCs w:val="22"/>
        </w:rPr>
        <w:t xml:space="preserve"> </w:t>
      </w:r>
      <w:bookmarkStart w:id="1" w:name="_Hlk110527496"/>
      <w:r w:rsidR="001E7D49" w:rsidRPr="008D10D3">
        <w:rPr>
          <w:rFonts w:ascii="Trebuchet MS" w:hAnsi="Trebuchet MS"/>
          <w:bCs/>
          <w:color w:val="000000" w:themeColor="text1"/>
          <w:sz w:val="22"/>
          <w:szCs w:val="22"/>
        </w:rPr>
        <w:t>telephone, email</w:t>
      </w:r>
      <w:r>
        <w:rPr>
          <w:rFonts w:ascii="Trebuchet MS" w:hAnsi="Trebuchet MS"/>
          <w:bCs/>
          <w:color w:val="000000" w:themeColor="text1"/>
          <w:sz w:val="22"/>
          <w:szCs w:val="22"/>
        </w:rPr>
        <w:t xml:space="preserve"> and</w:t>
      </w:r>
      <w:r w:rsidR="001E7D49" w:rsidRPr="008D10D3">
        <w:rPr>
          <w:rFonts w:ascii="Trebuchet MS" w:hAnsi="Trebuchet MS"/>
          <w:bCs/>
          <w:color w:val="000000" w:themeColor="text1"/>
          <w:sz w:val="22"/>
          <w:szCs w:val="22"/>
        </w:rPr>
        <w:t xml:space="preserve"> face to </w:t>
      </w:r>
      <w:proofErr w:type="gramStart"/>
      <w:r w:rsidR="001E7D49" w:rsidRPr="008D10D3">
        <w:rPr>
          <w:rFonts w:ascii="Trebuchet MS" w:hAnsi="Trebuchet MS"/>
          <w:bCs/>
          <w:color w:val="000000" w:themeColor="text1"/>
          <w:sz w:val="22"/>
          <w:szCs w:val="22"/>
        </w:rPr>
        <w:t>face</w:t>
      </w:r>
      <w:proofErr w:type="gramEnd"/>
      <w:r w:rsidR="001E7D49" w:rsidRPr="008D10D3">
        <w:rPr>
          <w:rFonts w:ascii="Trebuchet MS" w:hAnsi="Trebuchet MS"/>
          <w:bCs/>
          <w:color w:val="000000" w:themeColor="text1"/>
          <w:sz w:val="22"/>
          <w:szCs w:val="22"/>
        </w:rPr>
        <w:t xml:space="preserve"> </w:t>
      </w:r>
      <w:bookmarkEnd w:id="1"/>
    </w:p>
    <w:p w14:paraId="6BB9AB3A" w14:textId="0883683C" w:rsidR="009F7508" w:rsidRPr="008D10D3" w:rsidRDefault="009F7508" w:rsidP="004D3D1F">
      <w:pPr>
        <w:pStyle w:val="ListParagraph"/>
        <w:numPr>
          <w:ilvl w:val="0"/>
          <w:numId w:val="30"/>
        </w:numPr>
        <w:jc w:val="both"/>
        <w:rPr>
          <w:rFonts w:ascii="Trebuchet MS" w:hAnsi="Trebuchet MS"/>
          <w:bCs/>
          <w:color w:val="000000" w:themeColor="text1"/>
          <w:sz w:val="22"/>
          <w:szCs w:val="22"/>
        </w:rPr>
      </w:pPr>
      <w:r w:rsidRPr="008D10D3">
        <w:rPr>
          <w:rFonts w:ascii="Trebuchet MS" w:hAnsi="Trebuchet MS"/>
          <w:bCs/>
          <w:color w:val="000000" w:themeColor="text1"/>
          <w:sz w:val="22"/>
          <w:szCs w:val="22"/>
        </w:rPr>
        <w:t xml:space="preserve">Liaise with </w:t>
      </w:r>
      <w:r w:rsidR="00AC4D31" w:rsidRPr="008D10D3">
        <w:rPr>
          <w:rFonts w:ascii="Trebuchet MS" w:hAnsi="Trebuchet MS"/>
          <w:bCs/>
          <w:color w:val="000000" w:themeColor="text1"/>
          <w:sz w:val="22"/>
          <w:szCs w:val="22"/>
        </w:rPr>
        <w:t>financial planners</w:t>
      </w:r>
      <w:r w:rsidRPr="008D10D3">
        <w:rPr>
          <w:rFonts w:ascii="Trebuchet MS" w:hAnsi="Trebuchet MS"/>
          <w:bCs/>
          <w:color w:val="000000" w:themeColor="text1"/>
          <w:sz w:val="22"/>
          <w:szCs w:val="22"/>
        </w:rPr>
        <w:t xml:space="preserve"> and </w:t>
      </w:r>
      <w:proofErr w:type="gramStart"/>
      <w:r w:rsidRPr="008D10D3">
        <w:rPr>
          <w:rFonts w:ascii="Trebuchet MS" w:hAnsi="Trebuchet MS"/>
          <w:bCs/>
          <w:color w:val="000000" w:themeColor="text1"/>
          <w:sz w:val="22"/>
          <w:szCs w:val="22"/>
        </w:rPr>
        <w:t>paraplanners</w:t>
      </w:r>
      <w:proofErr w:type="gramEnd"/>
    </w:p>
    <w:p w14:paraId="7D2BB8CE" w14:textId="338081C4" w:rsidR="001228C1" w:rsidRPr="008D10D3" w:rsidRDefault="006404FF" w:rsidP="004D3D1F">
      <w:pPr>
        <w:pStyle w:val="ListParagraph"/>
        <w:numPr>
          <w:ilvl w:val="0"/>
          <w:numId w:val="30"/>
        </w:numPr>
        <w:jc w:val="both"/>
        <w:rPr>
          <w:rFonts w:ascii="Trebuchet MS" w:hAnsi="Trebuchet MS"/>
          <w:color w:val="000000" w:themeColor="text1"/>
          <w:sz w:val="22"/>
          <w:szCs w:val="22"/>
        </w:rPr>
      </w:pPr>
      <w:r>
        <w:rPr>
          <w:rFonts w:ascii="Trebuchet MS" w:hAnsi="Trebuchet MS"/>
          <w:bCs/>
          <w:color w:val="000000" w:themeColor="text1"/>
          <w:sz w:val="22"/>
          <w:szCs w:val="22"/>
        </w:rPr>
        <w:t>Maintain a</w:t>
      </w:r>
      <w:r w:rsidR="00AC4D31" w:rsidRPr="008D10D3">
        <w:rPr>
          <w:rFonts w:ascii="Trebuchet MS" w:hAnsi="Trebuchet MS"/>
          <w:bCs/>
          <w:color w:val="000000" w:themeColor="text1"/>
          <w:sz w:val="22"/>
          <w:szCs w:val="22"/>
        </w:rPr>
        <w:t>ccountant contact</w:t>
      </w:r>
      <w:r>
        <w:rPr>
          <w:rFonts w:ascii="Trebuchet MS" w:hAnsi="Trebuchet MS"/>
          <w:bCs/>
          <w:color w:val="000000" w:themeColor="text1"/>
          <w:sz w:val="22"/>
          <w:szCs w:val="22"/>
        </w:rPr>
        <w:t xml:space="preserve"> (where applicable) over</w:t>
      </w:r>
      <w:r w:rsidR="00AC4D31" w:rsidRPr="008D10D3">
        <w:rPr>
          <w:rFonts w:ascii="Trebuchet MS" w:hAnsi="Trebuchet MS"/>
          <w:bCs/>
          <w:color w:val="000000" w:themeColor="text1"/>
          <w:sz w:val="22"/>
          <w:szCs w:val="22"/>
        </w:rPr>
        <w:t xml:space="preserve"> telephone, email, face to </w:t>
      </w:r>
      <w:proofErr w:type="gramStart"/>
      <w:r w:rsidR="00AC4D31" w:rsidRPr="008D10D3">
        <w:rPr>
          <w:rFonts w:ascii="Trebuchet MS" w:hAnsi="Trebuchet MS"/>
          <w:bCs/>
          <w:color w:val="000000" w:themeColor="text1"/>
          <w:sz w:val="22"/>
          <w:szCs w:val="22"/>
        </w:rPr>
        <w:t>face</w:t>
      </w:r>
      <w:proofErr w:type="gramEnd"/>
      <w:r w:rsidR="001228C1" w:rsidRPr="008D10D3">
        <w:rPr>
          <w:rFonts w:ascii="Trebuchet MS" w:hAnsi="Trebuchet MS"/>
          <w:color w:val="000000" w:themeColor="text1"/>
          <w:sz w:val="22"/>
          <w:szCs w:val="22"/>
        </w:rPr>
        <w:t xml:space="preserve"> </w:t>
      </w:r>
    </w:p>
    <w:p w14:paraId="7340AEF4" w14:textId="0D16601A" w:rsidR="008D10D3" w:rsidRPr="008D10D3" w:rsidRDefault="009170F8" w:rsidP="004D3D1F">
      <w:pPr>
        <w:pStyle w:val="ListParagraph"/>
        <w:numPr>
          <w:ilvl w:val="0"/>
          <w:numId w:val="30"/>
        </w:numPr>
        <w:jc w:val="both"/>
        <w:rPr>
          <w:rFonts w:ascii="Trebuchet MS" w:hAnsi="Trebuchet MS"/>
          <w:b/>
          <w:color w:val="000000" w:themeColor="text1"/>
          <w:sz w:val="22"/>
          <w:szCs w:val="22"/>
        </w:rPr>
      </w:pPr>
      <w:r w:rsidRPr="008D10D3">
        <w:rPr>
          <w:rFonts w:ascii="Trebuchet MS" w:hAnsi="Trebuchet MS"/>
          <w:bCs/>
          <w:color w:val="000000" w:themeColor="text1"/>
          <w:sz w:val="22"/>
          <w:szCs w:val="22"/>
        </w:rPr>
        <w:t xml:space="preserve">Reviewing </w:t>
      </w:r>
      <w:r>
        <w:rPr>
          <w:rFonts w:ascii="Trebuchet MS" w:hAnsi="Trebuchet MS"/>
          <w:bCs/>
          <w:color w:val="000000" w:themeColor="text1"/>
          <w:sz w:val="22"/>
          <w:szCs w:val="22"/>
        </w:rPr>
        <w:t>documents</w:t>
      </w:r>
      <w:r w:rsidR="00181F3C">
        <w:rPr>
          <w:rFonts w:ascii="Trebuchet MS" w:hAnsi="Trebuchet MS"/>
          <w:bCs/>
          <w:color w:val="000000" w:themeColor="text1"/>
          <w:sz w:val="22"/>
          <w:szCs w:val="22"/>
        </w:rPr>
        <w:t xml:space="preserve"> </w:t>
      </w:r>
      <w:r w:rsidR="008D10D3" w:rsidRPr="008D10D3">
        <w:rPr>
          <w:rFonts w:ascii="Trebuchet MS" w:hAnsi="Trebuchet MS"/>
          <w:bCs/>
          <w:color w:val="000000" w:themeColor="text1"/>
          <w:sz w:val="22"/>
          <w:szCs w:val="22"/>
        </w:rPr>
        <w:t xml:space="preserve">and arranging for trustee’s signature </w:t>
      </w:r>
    </w:p>
    <w:p w14:paraId="115DA762" w14:textId="48C47AC9" w:rsidR="001228C1" w:rsidRPr="008D10D3" w:rsidRDefault="001228C1" w:rsidP="004D3D1F">
      <w:pPr>
        <w:pStyle w:val="ListParagraph"/>
        <w:numPr>
          <w:ilvl w:val="0"/>
          <w:numId w:val="30"/>
        </w:numPr>
        <w:jc w:val="both"/>
        <w:rPr>
          <w:rFonts w:ascii="Trebuchet MS" w:hAnsi="Trebuchet MS"/>
          <w:color w:val="000000" w:themeColor="text1"/>
          <w:sz w:val="22"/>
          <w:szCs w:val="22"/>
        </w:rPr>
      </w:pPr>
      <w:r w:rsidRPr="008D10D3">
        <w:rPr>
          <w:rFonts w:ascii="Trebuchet MS" w:hAnsi="Trebuchet MS"/>
          <w:color w:val="000000" w:themeColor="text1"/>
          <w:sz w:val="22"/>
          <w:szCs w:val="22"/>
        </w:rPr>
        <w:t xml:space="preserve">Produce bespoke </w:t>
      </w:r>
      <w:proofErr w:type="gramStart"/>
      <w:r w:rsidR="006404FF">
        <w:rPr>
          <w:rFonts w:ascii="Trebuchet MS" w:hAnsi="Trebuchet MS"/>
          <w:color w:val="000000" w:themeColor="text1"/>
          <w:sz w:val="22"/>
          <w:szCs w:val="22"/>
        </w:rPr>
        <w:t>d</w:t>
      </w:r>
      <w:r w:rsidRPr="008D10D3">
        <w:rPr>
          <w:rFonts w:ascii="Trebuchet MS" w:hAnsi="Trebuchet MS"/>
          <w:color w:val="000000" w:themeColor="text1"/>
          <w:sz w:val="22"/>
          <w:szCs w:val="22"/>
        </w:rPr>
        <w:t>ocuments</w:t>
      </w:r>
      <w:proofErr w:type="gramEnd"/>
    </w:p>
    <w:p w14:paraId="50EB077C" w14:textId="41F26CEF" w:rsidR="001228C1" w:rsidRPr="008D10D3" w:rsidRDefault="001228C1" w:rsidP="004D3D1F">
      <w:pPr>
        <w:pStyle w:val="ListParagraph"/>
        <w:numPr>
          <w:ilvl w:val="0"/>
          <w:numId w:val="30"/>
        </w:numPr>
        <w:jc w:val="both"/>
        <w:rPr>
          <w:rFonts w:ascii="Trebuchet MS" w:hAnsi="Trebuchet MS"/>
          <w:b/>
          <w:color w:val="000000" w:themeColor="text1"/>
          <w:sz w:val="22"/>
          <w:szCs w:val="22"/>
        </w:rPr>
      </w:pPr>
      <w:r w:rsidRPr="008D10D3">
        <w:rPr>
          <w:rFonts w:ascii="Trebuchet MS" w:hAnsi="Trebuchet MS"/>
          <w:color w:val="000000" w:themeColor="text1"/>
          <w:sz w:val="22"/>
          <w:szCs w:val="22"/>
        </w:rPr>
        <w:t xml:space="preserve">Carry out other routine administration tasks and deal with client queries within field of expertise/range of </w:t>
      </w:r>
      <w:proofErr w:type="gramStart"/>
      <w:r w:rsidRPr="008D10D3">
        <w:rPr>
          <w:rFonts w:ascii="Trebuchet MS" w:hAnsi="Trebuchet MS"/>
          <w:color w:val="000000" w:themeColor="text1"/>
          <w:sz w:val="22"/>
          <w:szCs w:val="22"/>
        </w:rPr>
        <w:t>authorisation</w:t>
      </w:r>
      <w:proofErr w:type="gramEnd"/>
    </w:p>
    <w:p w14:paraId="7DB5897B" w14:textId="76049025" w:rsidR="00AC4D31" w:rsidRDefault="00AC4D31" w:rsidP="008D10D3">
      <w:pPr>
        <w:pStyle w:val="ListParagraph"/>
        <w:jc w:val="both"/>
        <w:rPr>
          <w:rFonts w:ascii="Trebuchet MS" w:hAnsi="Trebuchet MS"/>
          <w:bCs/>
          <w:sz w:val="22"/>
          <w:szCs w:val="22"/>
        </w:rPr>
      </w:pPr>
    </w:p>
    <w:p w14:paraId="1F0FFDB2" w14:textId="77777777" w:rsidR="009764A4" w:rsidRPr="009764A4" w:rsidRDefault="009764A4" w:rsidP="009764A4">
      <w:pPr>
        <w:jc w:val="both"/>
        <w:rPr>
          <w:rFonts w:ascii="Trebuchet MS" w:hAnsi="Trebuchet MS"/>
          <w:b/>
          <w:bCs/>
          <w:sz w:val="22"/>
          <w:szCs w:val="22"/>
        </w:rPr>
      </w:pPr>
      <w:r w:rsidRPr="009764A4">
        <w:rPr>
          <w:rFonts w:ascii="Trebuchet MS" w:hAnsi="Trebuchet MS"/>
          <w:b/>
          <w:bCs/>
          <w:sz w:val="22"/>
          <w:szCs w:val="22"/>
        </w:rPr>
        <w:t>Property Transactions</w:t>
      </w:r>
    </w:p>
    <w:p w14:paraId="43846277" w14:textId="77777777" w:rsidR="009764A4" w:rsidRPr="004D3D1F" w:rsidRDefault="009764A4" w:rsidP="004D3D1F">
      <w:pPr>
        <w:jc w:val="both"/>
        <w:rPr>
          <w:rFonts w:ascii="Trebuchet MS" w:hAnsi="Trebuchet MS"/>
          <w:bCs/>
          <w:sz w:val="22"/>
          <w:szCs w:val="22"/>
        </w:rPr>
      </w:pPr>
    </w:p>
    <w:p w14:paraId="48C2500A" w14:textId="25078653" w:rsidR="009764A4" w:rsidRPr="004D3D1F" w:rsidRDefault="009764A4" w:rsidP="004D3D1F">
      <w:pPr>
        <w:numPr>
          <w:ilvl w:val="0"/>
          <w:numId w:val="33"/>
        </w:numPr>
        <w:jc w:val="both"/>
        <w:rPr>
          <w:rFonts w:ascii="Trebuchet MS" w:hAnsi="Trebuchet MS"/>
          <w:bCs/>
          <w:sz w:val="22"/>
          <w:szCs w:val="22"/>
        </w:rPr>
      </w:pPr>
      <w:r w:rsidRPr="004D3D1F">
        <w:rPr>
          <w:rFonts w:ascii="Trebuchet MS" w:hAnsi="Trebuchet MS"/>
          <w:bCs/>
          <w:sz w:val="22"/>
          <w:szCs w:val="22"/>
        </w:rPr>
        <w:t>Oversee and provide guidance in respect of property/land purchase/sales and property development, including arranging Leases and Renewal Leases.</w:t>
      </w:r>
    </w:p>
    <w:p w14:paraId="61855D2F" w14:textId="4C84AF6B" w:rsidR="009764A4" w:rsidRPr="004D3D1F" w:rsidRDefault="009764A4" w:rsidP="004D3D1F">
      <w:pPr>
        <w:numPr>
          <w:ilvl w:val="0"/>
          <w:numId w:val="33"/>
        </w:numPr>
        <w:jc w:val="both"/>
        <w:rPr>
          <w:rFonts w:ascii="Trebuchet MS" w:hAnsi="Trebuchet MS"/>
          <w:bCs/>
          <w:sz w:val="22"/>
          <w:szCs w:val="22"/>
        </w:rPr>
      </w:pPr>
      <w:r w:rsidRPr="004D3D1F">
        <w:rPr>
          <w:rFonts w:ascii="Trebuchet MS" w:hAnsi="Trebuchet MS"/>
          <w:bCs/>
          <w:sz w:val="22"/>
          <w:szCs w:val="22"/>
        </w:rPr>
        <w:t>Liaise with solicitors, valuers</w:t>
      </w:r>
      <w:r w:rsidR="006404FF">
        <w:rPr>
          <w:rFonts w:ascii="Trebuchet MS" w:hAnsi="Trebuchet MS"/>
          <w:bCs/>
          <w:sz w:val="22"/>
          <w:szCs w:val="22"/>
        </w:rPr>
        <w:t>,</w:t>
      </w:r>
      <w:r w:rsidRPr="004D3D1F">
        <w:rPr>
          <w:rFonts w:ascii="Trebuchet MS" w:hAnsi="Trebuchet MS"/>
          <w:bCs/>
          <w:sz w:val="22"/>
          <w:szCs w:val="22"/>
        </w:rPr>
        <w:t xml:space="preserve"> property managers</w:t>
      </w:r>
      <w:r w:rsidR="006404FF">
        <w:rPr>
          <w:rFonts w:ascii="Trebuchet MS" w:hAnsi="Trebuchet MS"/>
          <w:bCs/>
          <w:sz w:val="22"/>
          <w:szCs w:val="22"/>
        </w:rPr>
        <w:t>, etc.</w:t>
      </w:r>
    </w:p>
    <w:p w14:paraId="5454ADD6" w14:textId="5AF6DD3E" w:rsidR="009764A4" w:rsidRPr="004D3D1F" w:rsidRDefault="009764A4" w:rsidP="004D3D1F">
      <w:pPr>
        <w:numPr>
          <w:ilvl w:val="0"/>
          <w:numId w:val="33"/>
        </w:numPr>
        <w:jc w:val="both"/>
        <w:rPr>
          <w:rFonts w:ascii="Trebuchet MS" w:hAnsi="Trebuchet MS"/>
          <w:bCs/>
          <w:sz w:val="22"/>
          <w:szCs w:val="22"/>
        </w:rPr>
      </w:pPr>
      <w:r w:rsidRPr="004D3D1F">
        <w:rPr>
          <w:rFonts w:ascii="Trebuchet MS" w:hAnsi="Trebuchet MS"/>
          <w:bCs/>
          <w:sz w:val="22"/>
          <w:szCs w:val="22"/>
        </w:rPr>
        <w:t xml:space="preserve">Undertake </w:t>
      </w:r>
      <w:r w:rsidR="006404FF">
        <w:rPr>
          <w:rFonts w:ascii="Trebuchet MS" w:hAnsi="Trebuchet MS"/>
          <w:bCs/>
          <w:sz w:val="22"/>
          <w:szCs w:val="22"/>
        </w:rPr>
        <w:t>p</w:t>
      </w:r>
      <w:r w:rsidRPr="004D3D1F">
        <w:rPr>
          <w:rFonts w:ascii="Trebuchet MS" w:hAnsi="Trebuchet MS"/>
          <w:bCs/>
          <w:sz w:val="22"/>
          <w:szCs w:val="22"/>
        </w:rPr>
        <w:t xml:space="preserve">roperty funding </w:t>
      </w:r>
      <w:proofErr w:type="gramStart"/>
      <w:r w:rsidRPr="004D3D1F">
        <w:rPr>
          <w:rFonts w:ascii="Trebuchet MS" w:hAnsi="Trebuchet MS"/>
          <w:bCs/>
          <w:sz w:val="22"/>
          <w:szCs w:val="22"/>
        </w:rPr>
        <w:t>calculations</w:t>
      </w:r>
      <w:proofErr w:type="gramEnd"/>
    </w:p>
    <w:p w14:paraId="4F9DDBCF" w14:textId="0C49F43B" w:rsidR="009764A4" w:rsidRPr="004D3D1F" w:rsidRDefault="009764A4" w:rsidP="004D3D1F">
      <w:pPr>
        <w:numPr>
          <w:ilvl w:val="0"/>
          <w:numId w:val="33"/>
        </w:numPr>
        <w:jc w:val="both"/>
        <w:rPr>
          <w:rFonts w:ascii="Trebuchet MS" w:hAnsi="Trebuchet MS"/>
          <w:bCs/>
          <w:sz w:val="22"/>
          <w:szCs w:val="22"/>
        </w:rPr>
      </w:pPr>
      <w:r w:rsidRPr="004D3D1F">
        <w:rPr>
          <w:rFonts w:ascii="Trebuchet MS" w:hAnsi="Trebuchet MS"/>
          <w:bCs/>
          <w:sz w:val="22"/>
          <w:szCs w:val="22"/>
        </w:rPr>
        <w:t xml:space="preserve">Undertake borrowing calculations and preparing Borrowing Agreements/Arranging Bank Borrowing/ Review of Bank Facility letter and Legal charge </w:t>
      </w:r>
      <w:proofErr w:type="gramStart"/>
      <w:r w:rsidRPr="004D3D1F">
        <w:rPr>
          <w:rFonts w:ascii="Trebuchet MS" w:hAnsi="Trebuchet MS"/>
          <w:bCs/>
          <w:sz w:val="22"/>
          <w:szCs w:val="22"/>
        </w:rPr>
        <w:t>documentation</w:t>
      </w:r>
      <w:proofErr w:type="gramEnd"/>
    </w:p>
    <w:p w14:paraId="760671B5" w14:textId="0A8D961E" w:rsidR="009764A4" w:rsidRPr="004D3D1F" w:rsidRDefault="009764A4" w:rsidP="004D3D1F">
      <w:pPr>
        <w:numPr>
          <w:ilvl w:val="0"/>
          <w:numId w:val="33"/>
        </w:numPr>
        <w:jc w:val="both"/>
        <w:rPr>
          <w:rFonts w:ascii="Trebuchet MS" w:hAnsi="Trebuchet MS"/>
          <w:bCs/>
          <w:sz w:val="22"/>
          <w:szCs w:val="22"/>
        </w:rPr>
      </w:pPr>
      <w:r w:rsidRPr="004D3D1F">
        <w:rPr>
          <w:rFonts w:ascii="Trebuchet MS" w:hAnsi="Trebuchet MS"/>
          <w:bCs/>
          <w:sz w:val="22"/>
          <w:szCs w:val="22"/>
        </w:rPr>
        <w:t xml:space="preserve">Review of legal documents, </w:t>
      </w:r>
      <w:r w:rsidR="00690D05" w:rsidRPr="004D3D1F">
        <w:rPr>
          <w:rFonts w:ascii="Trebuchet MS" w:hAnsi="Trebuchet MS"/>
          <w:bCs/>
          <w:sz w:val="22"/>
          <w:szCs w:val="22"/>
        </w:rPr>
        <w:t>e.g.,</w:t>
      </w:r>
      <w:r w:rsidRPr="004D3D1F">
        <w:rPr>
          <w:rFonts w:ascii="Trebuchet MS" w:hAnsi="Trebuchet MS"/>
          <w:bCs/>
          <w:sz w:val="22"/>
          <w:szCs w:val="22"/>
        </w:rPr>
        <w:t xml:space="preserve"> Contract, TR1. Review of property conveyancing documents: Report on Title and accompanying Search results</w:t>
      </w:r>
    </w:p>
    <w:p w14:paraId="67B9185F" w14:textId="656EA4FB" w:rsidR="009764A4" w:rsidRPr="004D3D1F" w:rsidRDefault="009764A4" w:rsidP="004D3D1F">
      <w:pPr>
        <w:pStyle w:val="ListParagraph"/>
        <w:numPr>
          <w:ilvl w:val="0"/>
          <w:numId w:val="34"/>
        </w:numPr>
        <w:jc w:val="both"/>
        <w:rPr>
          <w:rFonts w:ascii="Trebuchet MS" w:hAnsi="Trebuchet MS"/>
          <w:bCs/>
          <w:sz w:val="22"/>
          <w:szCs w:val="22"/>
        </w:rPr>
      </w:pPr>
      <w:r w:rsidRPr="004D3D1F">
        <w:rPr>
          <w:rFonts w:ascii="Trebuchet MS" w:hAnsi="Trebuchet MS"/>
          <w:bCs/>
          <w:sz w:val="22"/>
          <w:szCs w:val="22"/>
        </w:rPr>
        <w:t xml:space="preserve">Supporting the Property Manager with queries in relation to rental income, </w:t>
      </w:r>
      <w:r w:rsidR="004D3D1F" w:rsidRPr="004D3D1F">
        <w:rPr>
          <w:rFonts w:ascii="Trebuchet MS" w:hAnsi="Trebuchet MS"/>
          <w:bCs/>
          <w:sz w:val="22"/>
          <w:szCs w:val="22"/>
        </w:rPr>
        <w:t>understand</w:t>
      </w:r>
      <w:r w:rsidRPr="004D3D1F">
        <w:rPr>
          <w:rFonts w:ascii="Trebuchet MS" w:hAnsi="Trebuchet MS"/>
          <w:bCs/>
          <w:sz w:val="22"/>
          <w:szCs w:val="22"/>
        </w:rPr>
        <w:t xml:space="preserve"> what property related invoices can be paid by a SIPP. Arranging payment of property invoices.</w:t>
      </w:r>
    </w:p>
    <w:p w14:paraId="1AAF3DA1" w14:textId="6D4DBC66" w:rsidR="00D4412B" w:rsidRPr="004D3D1F" w:rsidRDefault="009764A4" w:rsidP="004D3D1F">
      <w:pPr>
        <w:pStyle w:val="ListParagraph"/>
        <w:numPr>
          <w:ilvl w:val="0"/>
          <w:numId w:val="34"/>
        </w:numPr>
        <w:jc w:val="both"/>
        <w:rPr>
          <w:rFonts w:ascii="Trebuchet MS" w:hAnsi="Trebuchet MS"/>
          <w:bCs/>
          <w:sz w:val="22"/>
          <w:szCs w:val="22"/>
        </w:rPr>
      </w:pPr>
      <w:r w:rsidRPr="004D3D1F">
        <w:rPr>
          <w:rFonts w:ascii="Trebuchet MS" w:hAnsi="Trebuchet MS"/>
          <w:bCs/>
          <w:sz w:val="22"/>
          <w:szCs w:val="22"/>
        </w:rPr>
        <w:t>Providing VAT Information to accountants</w:t>
      </w:r>
      <w:r w:rsidR="006404FF">
        <w:rPr>
          <w:rFonts w:ascii="Trebuchet MS" w:hAnsi="Trebuchet MS"/>
          <w:bCs/>
          <w:sz w:val="22"/>
          <w:szCs w:val="22"/>
        </w:rPr>
        <w:t>/relevant parties</w:t>
      </w:r>
      <w:r w:rsidRPr="004D3D1F">
        <w:rPr>
          <w:rFonts w:ascii="Trebuchet MS" w:hAnsi="Trebuchet MS"/>
          <w:bCs/>
          <w:sz w:val="22"/>
          <w:szCs w:val="22"/>
        </w:rPr>
        <w:t xml:space="preserve"> for the completion of VAT Return</w:t>
      </w:r>
    </w:p>
    <w:p w14:paraId="7CF58E2D" w14:textId="77777777" w:rsidR="009764A4" w:rsidRPr="009764A4" w:rsidRDefault="009764A4" w:rsidP="009764A4">
      <w:pPr>
        <w:ind w:left="360"/>
        <w:jc w:val="both"/>
        <w:rPr>
          <w:rFonts w:ascii="Trebuchet MS" w:hAnsi="Trebuchet MS"/>
          <w:color w:val="00B050"/>
          <w:sz w:val="22"/>
          <w:szCs w:val="22"/>
        </w:rPr>
      </w:pPr>
    </w:p>
    <w:p w14:paraId="3F9FC222" w14:textId="60BC1237" w:rsidR="00BE784E" w:rsidRDefault="001B7DAF">
      <w:pPr>
        <w:jc w:val="both"/>
        <w:rPr>
          <w:rFonts w:ascii="Trebuchet MS" w:hAnsi="Trebuchet MS"/>
          <w:b/>
          <w:sz w:val="22"/>
          <w:szCs w:val="22"/>
        </w:rPr>
      </w:pPr>
      <w:r>
        <w:rPr>
          <w:rFonts w:ascii="Trebuchet MS" w:hAnsi="Trebuchet MS"/>
          <w:b/>
          <w:sz w:val="22"/>
          <w:szCs w:val="22"/>
        </w:rPr>
        <w:t xml:space="preserve">Payment of </w:t>
      </w:r>
      <w:r w:rsidR="00BE784E">
        <w:rPr>
          <w:rFonts w:ascii="Trebuchet MS" w:hAnsi="Trebuchet MS"/>
          <w:b/>
          <w:sz w:val="22"/>
          <w:szCs w:val="22"/>
        </w:rPr>
        <w:t>Benefits</w:t>
      </w:r>
    </w:p>
    <w:p w14:paraId="2A13AA70" w14:textId="77777777" w:rsidR="004D3D1F" w:rsidRDefault="004D3D1F">
      <w:pPr>
        <w:jc w:val="both"/>
        <w:rPr>
          <w:rFonts w:ascii="Trebuchet MS" w:hAnsi="Trebuchet MS"/>
          <w:b/>
          <w:sz w:val="22"/>
          <w:szCs w:val="22"/>
        </w:rPr>
      </w:pPr>
    </w:p>
    <w:p w14:paraId="750A3F13" w14:textId="1B133BE3" w:rsidR="008E4FE2" w:rsidRPr="00B82E1C" w:rsidRDefault="008E4FE2" w:rsidP="00B82E1C">
      <w:pPr>
        <w:numPr>
          <w:ilvl w:val="0"/>
          <w:numId w:val="32"/>
        </w:numPr>
        <w:jc w:val="both"/>
        <w:rPr>
          <w:rFonts w:ascii="Trebuchet MS" w:hAnsi="Trebuchet MS"/>
          <w:color w:val="000000" w:themeColor="text1"/>
          <w:sz w:val="22"/>
          <w:szCs w:val="22"/>
        </w:rPr>
      </w:pPr>
      <w:r w:rsidRPr="00B82E1C">
        <w:rPr>
          <w:rFonts w:ascii="Trebuchet MS" w:hAnsi="Trebuchet MS"/>
          <w:color w:val="000000" w:themeColor="text1"/>
          <w:sz w:val="22"/>
          <w:szCs w:val="22"/>
        </w:rPr>
        <w:t xml:space="preserve">Process retirement claims – </w:t>
      </w:r>
      <w:bookmarkStart w:id="2" w:name="_Hlk110587473"/>
      <w:r w:rsidRPr="00B82E1C">
        <w:rPr>
          <w:rFonts w:ascii="Trebuchet MS" w:hAnsi="Trebuchet MS"/>
          <w:color w:val="000000" w:themeColor="text1"/>
          <w:sz w:val="22"/>
          <w:szCs w:val="22"/>
        </w:rPr>
        <w:t xml:space="preserve">obtain comparative figures, process retirees’ pensions on the open market to provide the best benefits </w:t>
      </w:r>
      <w:r w:rsidR="008D6944" w:rsidRPr="00B82E1C">
        <w:rPr>
          <w:rFonts w:ascii="Trebuchet MS" w:hAnsi="Trebuchet MS"/>
          <w:color w:val="000000" w:themeColor="text1"/>
          <w:sz w:val="22"/>
          <w:szCs w:val="22"/>
        </w:rPr>
        <w:t>and submit information pack and assist the Suitability Team to aid preparation of associated Suitability Reports</w:t>
      </w:r>
      <w:bookmarkEnd w:id="2"/>
    </w:p>
    <w:p w14:paraId="2522A57A" w14:textId="3EC5411F" w:rsidR="008E4FE2" w:rsidRDefault="008E4FE2" w:rsidP="00B82E1C">
      <w:pPr>
        <w:numPr>
          <w:ilvl w:val="0"/>
          <w:numId w:val="32"/>
        </w:numPr>
        <w:jc w:val="both"/>
        <w:rPr>
          <w:rFonts w:ascii="Trebuchet MS" w:hAnsi="Trebuchet MS"/>
          <w:color w:val="000000" w:themeColor="text1"/>
          <w:sz w:val="22"/>
          <w:szCs w:val="22"/>
        </w:rPr>
      </w:pPr>
      <w:r w:rsidRPr="00B82E1C">
        <w:rPr>
          <w:rFonts w:ascii="Trebuchet MS" w:hAnsi="Trebuchet MS"/>
          <w:color w:val="000000" w:themeColor="text1"/>
          <w:sz w:val="22"/>
          <w:szCs w:val="22"/>
        </w:rPr>
        <w:t>Provide BCE</w:t>
      </w:r>
      <w:r w:rsidR="00B82E1C" w:rsidRPr="00B82E1C">
        <w:rPr>
          <w:rFonts w:ascii="Trebuchet MS" w:hAnsi="Trebuchet MS"/>
          <w:color w:val="000000" w:themeColor="text1"/>
          <w:sz w:val="22"/>
          <w:szCs w:val="22"/>
        </w:rPr>
        <w:t xml:space="preserve"> illustrations and</w:t>
      </w:r>
      <w:r w:rsidRPr="00B82E1C">
        <w:rPr>
          <w:rFonts w:ascii="Trebuchet MS" w:hAnsi="Trebuchet MS"/>
          <w:color w:val="000000" w:themeColor="text1"/>
          <w:sz w:val="22"/>
          <w:szCs w:val="22"/>
        </w:rPr>
        <w:t xml:space="preserve"> statements and other </w:t>
      </w:r>
      <w:r w:rsidR="002C5F72" w:rsidRPr="00B82E1C">
        <w:rPr>
          <w:rFonts w:ascii="Trebuchet MS" w:hAnsi="Trebuchet MS"/>
          <w:color w:val="000000" w:themeColor="text1"/>
          <w:sz w:val="22"/>
          <w:szCs w:val="22"/>
        </w:rPr>
        <w:t>r</w:t>
      </w:r>
      <w:r w:rsidRPr="00B82E1C">
        <w:rPr>
          <w:rFonts w:ascii="Trebuchet MS" w:hAnsi="Trebuchet MS"/>
          <w:color w:val="000000" w:themeColor="text1"/>
          <w:sz w:val="22"/>
          <w:szCs w:val="22"/>
        </w:rPr>
        <w:t xml:space="preserve">equired confirmation to </w:t>
      </w:r>
      <w:proofErr w:type="gramStart"/>
      <w:r w:rsidRPr="00B82E1C">
        <w:rPr>
          <w:rFonts w:ascii="Trebuchet MS" w:hAnsi="Trebuchet MS"/>
          <w:color w:val="000000" w:themeColor="text1"/>
          <w:sz w:val="22"/>
          <w:szCs w:val="22"/>
        </w:rPr>
        <w:t>client</w:t>
      </w:r>
      <w:proofErr w:type="gramEnd"/>
    </w:p>
    <w:p w14:paraId="306019AB" w14:textId="14699F8C" w:rsidR="00F800F4" w:rsidRDefault="00F800F4" w:rsidP="00B82E1C">
      <w:pPr>
        <w:numPr>
          <w:ilvl w:val="0"/>
          <w:numId w:val="32"/>
        </w:numPr>
        <w:jc w:val="both"/>
        <w:rPr>
          <w:rFonts w:ascii="Trebuchet MS" w:hAnsi="Trebuchet MS"/>
          <w:color w:val="000000" w:themeColor="text1"/>
          <w:sz w:val="22"/>
          <w:szCs w:val="22"/>
        </w:rPr>
      </w:pPr>
      <w:r>
        <w:rPr>
          <w:rFonts w:ascii="Trebuchet MS" w:hAnsi="Trebuchet MS"/>
          <w:color w:val="000000" w:themeColor="text1"/>
          <w:sz w:val="22"/>
          <w:szCs w:val="22"/>
        </w:rPr>
        <w:t xml:space="preserve">Issue Cancellation </w:t>
      </w:r>
      <w:r w:rsidR="00D8515B">
        <w:rPr>
          <w:rFonts w:ascii="Trebuchet MS" w:hAnsi="Trebuchet MS"/>
          <w:color w:val="000000" w:themeColor="text1"/>
          <w:sz w:val="22"/>
          <w:szCs w:val="22"/>
        </w:rPr>
        <w:t>rights</w:t>
      </w:r>
    </w:p>
    <w:p w14:paraId="331A67F8" w14:textId="4FD1B972" w:rsidR="00D8515B" w:rsidRPr="00B82E1C" w:rsidRDefault="00D8515B" w:rsidP="00690D05">
      <w:pPr>
        <w:numPr>
          <w:ilvl w:val="0"/>
          <w:numId w:val="32"/>
        </w:numPr>
        <w:jc w:val="both"/>
        <w:rPr>
          <w:rFonts w:ascii="Trebuchet MS" w:hAnsi="Trebuchet MS"/>
          <w:color w:val="000000" w:themeColor="text1"/>
          <w:sz w:val="22"/>
          <w:szCs w:val="22"/>
        </w:rPr>
      </w:pPr>
      <w:r>
        <w:rPr>
          <w:rFonts w:ascii="Trebuchet MS" w:hAnsi="Trebuchet MS"/>
          <w:color w:val="000000" w:themeColor="text1"/>
          <w:sz w:val="22"/>
          <w:szCs w:val="22"/>
        </w:rPr>
        <w:lastRenderedPageBreak/>
        <w:t xml:space="preserve">Undertake FCA reporting to </w:t>
      </w:r>
      <w:proofErr w:type="gramStart"/>
      <w:r>
        <w:rPr>
          <w:rFonts w:ascii="Trebuchet MS" w:hAnsi="Trebuchet MS"/>
          <w:color w:val="000000" w:themeColor="text1"/>
          <w:sz w:val="22"/>
          <w:szCs w:val="22"/>
        </w:rPr>
        <w:t>Compliance</w:t>
      </w:r>
      <w:proofErr w:type="gramEnd"/>
    </w:p>
    <w:p w14:paraId="3D33109D" w14:textId="77777777" w:rsidR="008E4FE2" w:rsidRPr="00B82E1C" w:rsidRDefault="008E4FE2" w:rsidP="00690D05">
      <w:pPr>
        <w:numPr>
          <w:ilvl w:val="0"/>
          <w:numId w:val="32"/>
        </w:numPr>
        <w:jc w:val="both"/>
        <w:rPr>
          <w:rFonts w:ascii="Trebuchet MS" w:hAnsi="Trebuchet MS"/>
          <w:color w:val="000000" w:themeColor="text1"/>
          <w:sz w:val="22"/>
          <w:szCs w:val="22"/>
        </w:rPr>
      </w:pPr>
      <w:r w:rsidRPr="00B82E1C">
        <w:rPr>
          <w:rFonts w:ascii="Trebuchet MS" w:hAnsi="Trebuchet MS"/>
          <w:color w:val="000000" w:themeColor="text1"/>
          <w:sz w:val="22"/>
          <w:szCs w:val="22"/>
        </w:rPr>
        <w:t xml:space="preserve">Obtain plan valuations for the purposes of income drawdown </w:t>
      </w:r>
      <w:proofErr w:type="gramStart"/>
      <w:r w:rsidRPr="00B82E1C">
        <w:rPr>
          <w:rFonts w:ascii="Trebuchet MS" w:hAnsi="Trebuchet MS"/>
          <w:color w:val="000000" w:themeColor="text1"/>
          <w:sz w:val="22"/>
          <w:szCs w:val="22"/>
        </w:rPr>
        <w:t>calculations</w:t>
      </w:r>
      <w:proofErr w:type="gramEnd"/>
    </w:p>
    <w:p w14:paraId="442D7E96" w14:textId="3AB1CB7B" w:rsidR="00721A10" w:rsidRPr="00B82E1C" w:rsidRDefault="008E4FE2" w:rsidP="00690D05">
      <w:pPr>
        <w:pStyle w:val="ListParagraph"/>
        <w:numPr>
          <w:ilvl w:val="0"/>
          <w:numId w:val="32"/>
        </w:numPr>
        <w:jc w:val="both"/>
        <w:rPr>
          <w:rFonts w:ascii="Trebuchet MS" w:hAnsi="Trebuchet MS"/>
          <w:color w:val="000000" w:themeColor="text1"/>
          <w:sz w:val="22"/>
          <w:szCs w:val="22"/>
        </w:rPr>
      </w:pPr>
      <w:r w:rsidRPr="00B82E1C">
        <w:rPr>
          <w:rFonts w:ascii="Trebuchet MS" w:hAnsi="Trebuchet MS"/>
          <w:color w:val="000000" w:themeColor="text1"/>
          <w:sz w:val="22"/>
          <w:szCs w:val="22"/>
        </w:rPr>
        <w:t xml:space="preserve">Monitor </w:t>
      </w:r>
      <w:r w:rsidR="00C53CA4">
        <w:rPr>
          <w:rFonts w:ascii="Trebuchet MS" w:hAnsi="Trebuchet MS"/>
          <w:color w:val="000000" w:themeColor="text1"/>
          <w:sz w:val="22"/>
          <w:szCs w:val="22"/>
        </w:rPr>
        <w:t>SIPP bank</w:t>
      </w:r>
      <w:r w:rsidRPr="00B82E1C">
        <w:rPr>
          <w:rFonts w:ascii="Trebuchet MS" w:hAnsi="Trebuchet MS"/>
          <w:color w:val="000000" w:themeColor="text1"/>
          <w:sz w:val="22"/>
          <w:szCs w:val="22"/>
        </w:rPr>
        <w:t xml:space="preserve"> accounts, in particular with the payment of </w:t>
      </w:r>
      <w:proofErr w:type="gramStart"/>
      <w:r w:rsidRPr="00B82E1C">
        <w:rPr>
          <w:rFonts w:ascii="Trebuchet MS" w:hAnsi="Trebuchet MS"/>
          <w:color w:val="000000" w:themeColor="text1"/>
          <w:sz w:val="22"/>
          <w:szCs w:val="22"/>
        </w:rPr>
        <w:t>pensions</w:t>
      </w:r>
      <w:proofErr w:type="gramEnd"/>
    </w:p>
    <w:p w14:paraId="6E0B1569" w14:textId="5A419960" w:rsidR="00E0650B" w:rsidRPr="009170F8" w:rsidRDefault="008D6944" w:rsidP="00690D05">
      <w:pPr>
        <w:pStyle w:val="ListParagraph"/>
        <w:numPr>
          <w:ilvl w:val="0"/>
          <w:numId w:val="32"/>
        </w:numPr>
        <w:jc w:val="both"/>
        <w:rPr>
          <w:rFonts w:ascii="Trebuchet MS" w:hAnsi="Trebuchet MS"/>
          <w:b/>
          <w:color w:val="000000" w:themeColor="text1"/>
          <w:sz w:val="22"/>
          <w:szCs w:val="22"/>
        </w:rPr>
      </w:pPr>
      <w:r w:rsidRPr="00B82E1C">
        <w:rPr>
          <w:rFonts w:ascii="Trebuchet MS" w:hAnsi="Trebuchet MS"/>
          <w:color w:val="000000" w:themeColor="text1"/>
          <w:sz w:val="22"/>
          <w:szCs w:val="22"/>
        </w:rPr>
        <w:t>Process Age 75 BCE test</w:t>
      </w:r>
      <w:r w:rsidR="006404FF">
        <w:rPr>
          <w:rFonts w:ascii="Trebuchet MS" w:hAnsi="Trebuchet MS"/>
          <w:color w:val="000000" w:themeColor="text1"/>
          <w:sz w:val="22"/>
          <w:szCs w:val="22"/>
        </w:rPr>
        <w:t>s</w:t>
      </w:r>
    </w:p>
    <w:p w14:paraId="205E183C" w14:textId="053073B5" w:rsidR="00721A10" w:rsidRPr="00B82E1C" w:rsidRDefault="00721A10" w:rsidP="00690D05">
      <w:pPr>
        <w:numPr>
          <w:ilvl w:val="0"/>
          <w:numId w:val="32"/>
        </w:numPr>
        <w:jc w:val="both"/>
        <w:rPr>
          <w:rFonts w:ascii="Trebuchet MS" w:hAnsi="Trebuchet MS"/>
          <w:color w:val="000000" w:themeColor="text1"/>
          <w:sz w:val="22"/>
          <w:szCs w:val="22"/>
        </w:rPr>
      </w:pPr>
      <w:r w:rsidRPr="00B82E1C">
        <w:rPr>
          <w:rFonts w:ascii="Trebuchet MS" w:hAnsi="Trebuchet MS"/>
          <w:color w:val="000000" w:themeColor="text1"/>
          <w:sz w:val="22"/>
          <w:szCs w:val="22"/>
        </w:rPr>
        <w:t>Process claims arising from death and illness, including the calculation of final remuneration and benefits payable</w:t>
      </w:r>
      <w:r w:rsidR="00F800F4">
        <w:rPr>
          <w:rFonts w:ascii="Trebuchet MS" w:hAnsi="Trebuchet MS"/>
          <w:color w:val="000000" w:themeColor="text1"/>
          <w:sz w:val="22"/>
          <w:szCs w:val="22"/>
        </w:rPr>
        <w:t>.</w:t>
      </w:r>
      <w:r w:rsidR="00C6674F">
        <w:rPr>
          <w:rFonts w:ascii="Trebuchet MS" w:hAnsi="Trebuchet MS"/>
          <w:color w:val="000000" w:themeColor="text1"/>
          <w:sz w:val="22"/>
          <w:szCs w:val="22"/>
        </w:rPr>
        <w:t xml:space="preserve"> </w:t>
      </w:r>
      <w:r w:rsidR="00D4296F">
        <w:rPr>
          <w:rFonts w:ascii="Trebuchet MS" w:hAnsi="Trebuchet MS"/>
          <w:color w:val="000000" w:themeColor="text1"/>
          <w:sz w:val="22"/>
          <w:szCs w:val="22"/>
        </w:rPr>
        <w:t>Submit information pack to the DBSTL Death Benefit Committee and assist the Suitability Team to aid preparation of associated Suitability Reports</w:t>
      </w:r>
      <w:r w:rsidR="00F800F4">
        <w:rPr>
          <w:rFonts w:ascii="Trebuchet MS" w:hAnsi="Trebuchet MS"/>
          <w:color w:val="000000" w:themeColor="text1"/>
          <w:sz w:val="22"/>
          <w:szCs w:val="22"/>
        </w:rPr>
        <w:t xml:space="preserve"> following confirmation of Beneficiary</w:t>
      </w:r>
      <w:r w:rsidR="001B7DAF">
        <w:rPr>
          <w:rFonts w:ascii="Trebuchet MS" w:hAnsi="Trebuchet MS"/>
          <w:color w:val="000000" w:themeColor="text1"/>
          <w:sz w:val="22"/>
          <w:szCs w:val="22"/>
        </w:rPr>
        <w:t>.</w:t>
      </w:r>
    </w:p>
    <w:p w14:paraId="46F03968" w14:textId="77777777" w:rsidR="009F7508" w:rsidRDefault="009F7508">
      <w:pPr>
        <w:jc w:val="both"/>
        <w:rPr>
          <w:rFonts w:ascii="Trebuchet MS" w:hAnsi="Trebuchet MS"/>
          <w:b/>
          <w:sz w:val="22"/>
          <w:szCs w:val="22"/>
        </w:rPr>
      </w:pPr>
    </w:p>
    <w:p w14:paraId="5B1CD255" w14:textId="711CE0B3" w:rsidR="007D2D05" w:rsidRPr="00352B32" w:rsidRDefault="007D2D05" w:rsidP="00690D05">
      <w:pPr>
        <w:pStyle w:val="Heading2"/>
        <w:rPr>
          <w:rFonts w:ascii="Trebuchet MS" w:hAnsi="Trebuchet MS"/>
          <w:color w:val="000000" w:themeColor="text1"/>
          <w:sz w:val="22"/>
          <w:szCs w:val="22"/>
          <w:u w:val="none"/>
        </w:rPr>
      </w:pPr>
      <w:r w:rsidRPr="00352B32">
        <w:rPr>
          <w:rFonts w:ascii="Trebuchet MS" w:hAnsi="Trebuchet MS"/>
          <w:color w:val="000000" w:themeColor="text1"/>
          <w:sz w:val="22"/>
          <w:szCs w:val="22"/>
          <w:u w:val="none"/>
        </w:rPr>
        <w:t>C</w:t>
      </w:r>
      <w:r w:rsidR="00352B32" w:rsidRPr="00352B32">
        <w:rPr>
          <w:rFonts w:ascii="Trebuchet MS" w:hAnsi="Trebuchet MS"/>
          <w:color w:val="000000" w:themeColor="text1"/>
          <w:sz w:val="22"/>
          <w:szCs w:val="22"/>
          <w:u w:val="none"/>
        </w:rPr>
        <w:t>ALCULATIONS</w:t>
      </w:r>
    </w:p>
    <w:p w14:paraId="7BBDE79C" w14:textId="77777777" w:rsidR="007D2D05" w:rsidRDefault="007D2D05" w:rsidP="00690D05">
      <w:pPr>
        <w:jc w:val="both"/>
        <w:rPr>
          <w:color w:val="00B050"/>
        </w:rPr>
      </w:pPr>
    </w:p>
    <w:p w14:paraId="3F6B389E" w14:textId="77777777" w:rsidR="007D2D05" w:rsidRPr="00082154" w:rsidRDefault="007D2D05" w:rsidP="00690D05">
      <w:pPr>
        <w:numPr>
          <w:ilvl w:val="0"/>
          <w:numId w:val="29"/>
        </w:numPr>
        <w:jc w:val="both"/>
        <w:rPr>
          <w:rFonts w:ascii="Trebuchet MS" w:hAnsi="Trebuchet MS"/>
          <w:color w:val="000000" w:themeColor="text1"/>
          <w:sz w:val="22"/>
          <w:szCs w:val="22"/>
        </w:rPr>
      </w:pPr>
      <w:r w:rsidRPr="00082154">
        <w:rPr>
          <w:rFonts w:ascii="Trebuchet MS" w:hAnsi="Trebuchet MS"/>
          <w:color w:val="000000" w:themeColor="text1"/>
          <w:sz w:val="22"/>
          <w:szCs w:val="22"/>
        </w:rPr>
        <w:t xml:space="preserve">Calculate maximum contributions </w:t>
      </w:r>
      <w:proofErr w:type="gramStart"/>
      <w:r w:rsidRPr="00082154">
        <w:rPr>
          <w:rFonts w:ascii="Trebuchet MS" w:hAnsi="Trebuchet MS"/>
          <w:color w:val="000000" w:themeColor="text1"/>
          <w:sz w:val="22"/>
          <w:szCs w:val="22"/>
        </w:rPr>
        <w:t>allowable</w:t>
      </w:r>
      <w:proofErr w:type="gramEnd"/>
    </w:p>
    <w:p w14:paraId="0F67E370" w14:textId="77777777" w:rsidR="007D2D05" w:rsidRPr="00082154" w:rsidRDefault="007D2D05" w:rsidP="00690D05">
      <w:pPr>
        <w:numPr>
          <w:ilvl w:val="0"/>
          <w:numId w:val="29"/>
        </w:numPr>
        <w:jc w:val="both"/>
        <w:rPr>
          <w:rFonts w:ascii="Trebuchet MS" w:hAnsi="Trebuchet MS"/>
          <w:color w:val="000000" w:themeColor="text1"/>
          <w:sz w:val="22"/>
          <w:szCs w:val="22"/>
        </w:rPr>
      </w:pPr>
      <w:r w:rsidRPr="00082154">
        <w:rPr>
          <w:rFonts w:ascii="Trebuchet MS" w:hAnsi="Trebuchet MS"/>
          <w:color w:val="000000" w:themeColor="text1"/>
          <w:sz w:val="22"/>
          <w:szCs w:val="22"/>
        </w:rPr>
        <w:t xml:space="preserve">Calculate maximum </w:t>
      </w:r>
      <w:proofErr w:type="gramStart"/>
      <w:r w:rsidRPr="00082154">
        <w:rPr>
          <w:rFonts w:ascii="Trebuchet MS" w:hAnsi="Trebuchet MS"/>
          <w:color w:val="000000" w:themeColor="text1"/>
          <w:sz w:val="22"/>
          <w:szCs w:val="22"/>
        </w:rPr>
        <w:t>borrowing</w:t>
      </w:r>
      <w:proofErr w:type="gramEnd"/>
      <w:r w:rsidRPr="00082154">
        <w:rPr>
          <w:rFonts w:ascii="Trebuchet MS" w:hAnsi="Trebuchet MS"/>
          <w:color w:val="000000" w:themeColor="text1"/>
          <w:sz w:val="22"/>
          <w:szCs w:val="22"/>
        </w:rPr>
        <w:t xml:space="preserve"> </w:t>
      </w:r>
    </w:p>
    <w:p w14:paraId="1F8CF198" w14:textId="6D039F54" w:rsidR="007D2D05" w:rsidRPr="00082154" w:rsidRDefault="007D2D05" w:rsidP="00690D05">
      <w:pPr>
        <w:numPr>
          <w:ilvl w:val="0"/>
          <w:numId w:val="29"/>
        </w:numPr>
        <w:jc w:val="both"/>
        <w:rPr>
          <w:rFonts w:ascii="Trebuchet MS" w:hAnsi="Trebuchet MS"/>
          <w:color w:val="000000" w:themeColor="text1"/>
          <w:sz w:val="22"/>
          <w:szCs w:val="22"/>
        </w:rPr>
      </w:pPr>
      <w:r w:rsidRPr="00082154">
        <w:rPr>
          <w:rFonts w:ascii="Trebuchet MS" w:hAnsi="Trebuchet MS"/>
          <w:color w:val="000000" w:themeColor="text1"/>
          <w:sz w:val="22"/>
          <w:szCs w:val="22"/>
        </w:rPr>
        <w:t>Calculate</w:t>
      </w:r>
      <w:r w:rsidR="00082154" w:rsidRPr="00082154">
        <w:rPr>
          <w:rFonts w:ascii="Trebuchet MS" w:hAnsi="Trebuchet MS"/>
          <w:color w:val="000000" w:themeColor="text1"/>
          <w:sz w:val="22"/>
          <w:szCs w:val="22"/>
        </w:rPr>
        <w:t xml:space="preserve"> retirement benefits:</w:t>
      </w:r>
      <w:r w:rsidRPr="00082154">
        <w:rPr>
          <w:rFonts w:ascii="Trebuchet MS" w:hAnsi="Trebuchet MS"/>
          <w:color w:val="000000" w:themeColor="text1"/>
          <w:sz w:val="22"/>
          <w:szCs w:val="22"/>
        </w:rPr>
        <w:t xml:space="preserve"> tax free cash, and maximum income </w:t>
      </w:r>
      <w:proofErr w:type="gramStart"/>
      <w:r w:rsidRPr="00082154">
        <w:rPr>
          <w:rFonts w:ascii="Trebuchet MS" w:hAnsi="Trebuchet MS"/>
          <w:color w:val="000000" w:themeColor="text1"/>
          <w:sz w:val="22"/>
          <w:szCs w:val="22"/>
        </w:rPr>
        <w:t>withdrawals</w:t>
      </w:r>
      <w:proofErr w:type="gramEnd"/>
    </w:p>
    <w:p w14:paraId="7D1D06A4" w14:textId="77777777" w:rsidR="007D2D05" w:rsidRPr="00082154" w:rsidRDefault="007D2D05" w:rsidP="00690D05">
      <w:pPr>
        <w:numPr>
          <w:ilvl w:val="0"/>
          <w:numId w:val="29"/>
        </w:numPr>
        <w:jc w:val="both"/>
        <w:rPr>
          <w:rFonts w:ascii="Trebuchet MS" w:hAnsi="Trebuchet MS"/>
          <w:color w:val="000000" w:themeColor="text1"/>
          <w:sz w:val="22"/>
          <w:szCs w:val="22"/>
        </w:rPr>
      </w:pPr>
      <w:r w:rsidRPr="00082154">
        <w:rPr>
          <w:rFonts w:ascii="Trebuchet MS" w:hAnsi="Trebuchet MS"/>
          <w:color w:val="000000" w:themeColor="text1"/>
          <w:sz w:val="22"/>
          <w:szCs w:val="22"/>
        </w:rPr>
        <w:t xml:space="preserve">Calculate death </w:t>
      </w:r>
      <w:proofErr w:type="gramStart"/>
      <w:r w:rsidRPr="00082154">
        <w:rPr>
          <w:rFonts w:ascii="Trebuchet MS" w:hAnsi="Trebuchet MS"/>
          <w:color w:val="000000" w:themeColor="text1"/>
          <w:sz w:val="22"/>
          <w:szCs w:val="22"/>
        </w:rPr>
        <w:t>benefits</w:t>
      </w:r>
      <w:proofErr w:type="gramEnd"/>
    </w:p>
    <w:p w14:paraId="3042372A" w14:textId="77777777" w:rsidR="007D2D05" w:rsidRPr="00082154" w:rsidRDefault="007D2D05" w:rsidP="00690D05">
      <w:pPr>
        <w:numPr>
          <w:ilvl w:val="0"/>
          <w:numId w:val="29"/>
        </w:numPr>
        <w:jc w:val="both"/>
        <w:rPr>
          <w:rFonts w:ascii="Trebuchet MS" w:hAnsi="Trebuchet MS"/>
          <w:color w:val="000000" w:themeColor="text1"/>
          <w:sz w:val="22"/>
          <w:szCs w:val="22"/>
        </w:rPr>
      </w:pPr>
      <w:r w:rsidRPr="00082154">
        <w:rPr>
          <w:rFonts w:ascii="Trebuchet MS" w:hAnsi="Trebuchet MS"/>
          <w:color w:val="000000" w:themeColor="text1"/>
          <w:sz w:val="22"/>
          <w:szCs w:val="22"/>
        </w:rPr>
        <w:t xml:space="preserve">Perform sundry other </w:t>
      </w:r>
      <w:proofErr w:type="gramStart"/>
      <w:r w:rsidRPr="00082154">
        <w:rPr>
          <w:rFonts w:ascii="Trebuchet MS" w:hAnsi="Trebuchet MS"/>
          <w:color w:val="000000" w:themeColor="text1"/>
          <w:sz w:val="22"/>
          <w:szCs w:val="22"/>
        </w:rPr>
        <w:t>calculations</w:t>
      </w:r>
      <w:proofErr w:type="gramEnd"/>
    </w:p>
    <w:p w14:paraId="79BDFCC1" w14:textId="77777777" w:rsidR="003062A5" w:rsidRDefault="003062A5" w:rsidP="00690D05">
      <w:pPr>
        <w:pStyle w:val="Heading2"/>
        <w:rPr>
          <w:rFonts w:ascii="Trebuchet MS" w:hAnsi="Trebuchet MS"/>
          <w:color w:val="000000" w:themeColor="text1"/>
          <w:sz w:val="22"/>
          <w:szCs w:val="22"/>
          <w:u w:val="none"/>
        </w:rPr>
      </w:pPr>
    </w:p>
    <w:p w14:paraId="15946DDB" w14:textId="08966789" w:rsidR="007D2D05" w:rsidRPr="00721A10" w:rsidRDefault="007D2D05" w:rsidP="00690D05">
      <w:pPr>
        <w:pStyle w:val="Heading2"/>
        <w:rPr>
          <w:rFonts w:ascii="Trebuchet MS" w:hAnsi="Trebuchet MS"/>
          <w:color w:val="000000" w:themeColor="text1"/>
          <w:sz w:val="22"/>
          <w:szCs w:val="22"/>
          <w:u w:val="none"/>
        </w:rPr>
      </w:pPr>
      <w:r w:rsidRPr="00721A10">
        <w:rPr>
          <w:rFonts w:ascii="Trebuchet MS" w:hAnsi="Trebuchet MS"/>
          <w:color w:val="000000" w:themeColor="text1"/>
          <w:sz w:val="22"/>
          <w:szCs w:val="22"/>
          <w:u w:val="none"/>
        </w:rPr>
        <w:t>L</w:t>
      </w:r>
      <w:r w:rsidR="00721A10" w:rsidRPr="00721A10">
        <w:rPr>
          <w:rFonts w:ascii="Trebuchet MS" w:hAnsi="Trebuchet MS"/>
          <w:color w:val="000000" w:themeColor="text1"/>
          <w:sz w:val="22"/>
          <w:szCs w:val="22"/>
          <w:u w:val="none"/>
        </w:rPr>
        <w:t>IAISON, COMMMUNICATIONS &amp; RECORD KEEPING:</w:t>
      </w:r>
    </w:p>
    <w:p w14:paraId="7A47242D" w14:textId="77777777" w:rsidR="007D2D05" w:rsidRPr="00082154" w:rsidRDefault="007D2D05" w:rsidP="00690D05">
      <w:pPr>
        <w:jc w:val="both"/>
        <w:rPr>
          <w:color w:val="000000" w:themeColor="text1"/>
        </w:rPr>
      </w:pPr>
    </w:p>
    <w:p w14:paraId="1643C657" w14:textId="31A1B897" w:rsidR="007D2D05" w:rsidRPr="00082154" w:rsidRDefault="007D2D05" w:rsidP="00690D05">
      <w:pPr>
        <w:numPr>
          <w:ilvl w:val="0"/>
          <w:numId w:val="29"/>
        </w:numPr>
        <w:jc w:val="both"/>
        <w:rPr>
          <w:rFonts w:ascii="Trebuchet MS" w:hAnsi="Trebuchet MS"/>
          <w:color w:val="000000" w:themeColor="text1"/>
          <w:sz w:val="22"/>
          <w:szCs w:val="22"/>
        </w:rPr>
      </w:pPr>
      <w:r w:rsidRPr="00082154">
        <w:rPr>
          <w:rFonts w:ascii="Trebuchet MS" w:hAnsi="Trebuchet MS"/>
          <w:color w:val="000000" w:themeColor="text1"/>
          <w:sz w:val="22"/>
          <w:szCs w:val="22"/>
        </w:rPr>
        <w:t>Provide information to accountants where necessary</w:t>
      </w:r>
      <w:r w:rsidR="00082154" w:rsidRPr="00082154">
        <w:rPr>
          <w:rFonts w:ascii="Trebuchet MS" w:hAnsi="Trebuchet MS"/>
          <w:color w:val="000000" w:themeColor="text1"/>
          <w:sz w:val="22"/>
          <w:szCs w:val="22"/>
        </w:rPr>
        <w:t xml:space="preserve"> (VAT information/contribution info.)</w:t>
      </w:r>
    </w:p>
    <w:p w14:paraId="411CB1FA" w14:textId="77777777" w:rsidR="007D2D05" w:rsidRPr="00721A10" w:rsidRDefault="007D2D05" w:rsidP="00690D05">
      <w:pPr>
        <w:numPr>
          <w:ilvl w:val="0"/>
          <w:numId w:val="29"/>
        </w:numPr>
        <w:jc w:val="both"/>
        <w:rPr>
          <w:rFonts w:ascii="Trebuchet MS" w:hAnsi="Trebuchet MS"/>
          <w:color w:val="000000" w:themeColor="text1"/>
          <w:sz w:val="22"/>
          <w:szCs w:val="22"/>
        </w:rPr>
      </w:pPr>
      <w:r w:rsidRPr="00721A10">
        <w:rPr>
          <w:rFonts w:ascii="Trebuchet MS" w:hAnsi="Trebuchet MS"/>
          <w:color w:val="000000" w:themeColor="text1"/>
          <w:sz w:val="22"/>
          <w:szCs w:val="22"/>
        </w:rPr>
        <w:t>Provide information to and liaise with SIPP Providers.</w:t>
      </w:r>
    </w:p>
    <w:p w14:paraId="04E48A68" w14:textId="597FB718" w:rsidR="007D2D05" w:rsidRDefault="007D2D05" w:rsidP="00690D05">
      <w:pPr>
        <w:numPr>
          <w:ilvl w:val="0"/>
          <w:numId w:val="29"/>
        </w:numPr>
        <w:jc w:val="both"/>
        <w:rPr>
          <w:rFonts w:ascii="Trebuchet MS" w:hAnsi="Trebuchet MS"/>
          <w:color w:val="000000" w:themeColor="text1"/>
          <w:sz w:val="22"/>
          <w:szCs w:val="22"/>
        </w:rPr>
      </w:pPr>
      <w:r w:rsidRPr="00082154">
        <w:rPr>
          <w:rFonts w:ascii="Trebuchet MS" w:hAnsi="Trebuchet MS"/>
          <w:color w:val="000000" w:themeColor="text1"/>
          <w:sz w:val="22"/>
          <w:szCs w:val="22"/>
        </w:rPr>
        <w:t xml:space="preserve">Assist other Account Executives with the preparation of reports both prior and post </w:t>
      </w:r>
      <w:proofErr w:type="gramStart"/>
      <w:r w:rsidRPr="00082154">
        <w:rPr>
          <w:rFonts w:ascii="Trebuchet MS" w:hAnsi="Trebuchet MS"/>
          <w:color w:val="000000" w:themeColor="text1"/>
          <w:sz w:val="22"/>
          <w:szCs w:val="22"/>
        </w:rPr>
        <w:t>meetings</w:t>
      </w:r>
      <w:proofErr w:type="gramEnd"/>
    </w:p>
    <w:p w14:paraId="139FE9AA" w14:textId="43ABD249" w:rsidR="00224198" w:rsidRDefault="00224198" w:rsidP="00690D05">
      <w:pPr>
        <w:numPr>
          <w:ilvl w:val="0"/>
          <w:numId w:val="29"/>
        </w:numPr>
        <w:jc w:val="both"/>
        <w:rPr>
          <w:rFonts w:ascii="Trebuchet MS" w:hAnsi="Trebuchet MS"/>
          <w:color w:val="000000" w:themeColor="text1"/>
          <w:sz w:val="22"/>
          <w:szCs w:val="22"/>
        </w:rPr>
      </w:pPr>
      <w:r>
        <w:rPr>
          <w:rFonts w:ascii="Trebuchet MS" w:hAnsi="Trebuchet MS"/>
          <w:color w:val="000000" w:themeColor="text1"/>
          <w:sz w:val="22"/>
          <w:szCs w:val="22"/>
        </w:rPr>
        <w:t>Provide information to Paraplanners to prepare Suitability Report</w:t>
      </w:r>
    </w:p>
    <w:p w14:paraId="31AF15B5" w14:textId="3EBE80D9" w:rsidR="00AD609D" w:rsidRPr="00082154" w:rsidRDefault="00AD609D" w:rsidP="00690D05">
      <w:pPr>
        <w:numPr>
          <w:ilvl w:val="0"/>
          <w:numId w:val="29"/>
        </w:numPr>
        <w:jc w:val="both"/>
        <w:rPr>
          <w:rFonts w:ascii="Trebuchet MS" w:hAnsi="Trebuchet MS"/>
          <w:color w:val="000000" w:themeColor="text1"/>
          <w:sz w:val="22"/>
          <w:szCs w:val="22"/>
        </w:rPr>
      </w:pPr>
      <w:r>
        <w:rPr>
          <w:rFonts w:ascii="Trebuchet MS" w:hAnsi="Trebuchet MS"/>
          <w:color w:val="000000" w:themeColor="text1"/>
          <w:sz w:val="22"/>
          <w:szCs w:val="22"/>
        </w:rPr>
        <w:t xml:space="preserve">Provide information to Death Benefit Committee following Death of SIPP </w:t>
      </w:r>
      <w:proofErr w:type="gramStart"/>
      <w:r>
        <w:rPr>
          <w:rFonts w:ascii="Trebuchet MS" w:hAnsi="Trebuchet MS"/>
          <w:color w:val="000000" w:themeColor="text1"/>
          <w:sz w:val="22"/>
          <w:szCs w:val="22"/>
        </w:rPr>
        <w:t>member</w:t>
      </w:r>
      <w:proofErr w:type="gramEnd"/>
    </w:p>
    <w:p w14:paraId="4E9E6F4D" w14:textId="77777777" w:rsidR="007D2D05" w:rsidRPr="00082154" w:rsidRDefault="007D2D05" w:rsidP="00690D05">
      <w:pPr>
        <w:numPr>
          <w:ilvl w:val="0"/>
          <w:numId w:val="29"/>
        </w:numPr>
        <w:jc w:val="both"/>
        <w:rPr>
          <w:rFonts w:ascii="Trebuchet MS" w:hAnsi="Trebuchet MS"/>
          <w:color w:val="000000" w:themeColor="text1"/>
          <w:sz w:val="22"/>
          <w:szCs w:val="22"/>
        </w:rPr>
      </w:pPr>
      <w:r w:rsidRPr="00082154">
        <w:rPr>
          <w:rFonts w:ascii="Trebuchet MS" w:hAnsi="Trebuchet MS"/>
          <w:color w:val="000000" w:themeColor="text1"/>
          <w:sz w:val="22"/>
          <w:szCs w:val="22"/>
        </w:rPr>
        <w:t xml:space="preserve">Maintain computer records of all activities </w:t>
      </w:r>
      <w:proofErr w:type="gramStart"/>
      <w:r w:rsidRPr="00082154">
        <w:rPr>
          <w:rFonts w:ascii="Trebuchet MS" w:hAnsi="Trebuchet MS"/>
          <w:color w:val="000000" w:themeColor="text1"/>
          <w:sz w:val="22"/>
          <w:szCs w:val="22"/>
        </w:rPr>
        <w:t>undertaken</w:t>
      </w:r>
      <w:proofErr w:type="gramEnd"/>
      <w:r w:rsidRPr="00082154">
        <w:rPr>
          <w:rFonts w:ascii="Trebuchet MS" w:hAnsi="Trebuchet MS"/>
          <w:color w:val="000000" w:themeColor="text1"/>
          <w:sz w:val="22"/>
          <w:szCs w:val="22"/>
        </w:rPr>
        <w:t xml:space="preserve"> </w:t>
      </w:r>
    </w:p>
    <w:p w14:paraId="25197004" w14:textId="5BEB07CB" w:rsidR="007D2D05" w:rsidRDefault="007D2D05" w:rsidP="007D2D05"/>
    <w:p w14:paraId="6332A9FF" w14:textId="4CC0FB9A" w:rsidR="00874649" w:rsidRPr="00DB32CD" w:rsidRDefault="00874649">
      <w:pPr>
        <w:jc w:val="both"/>
        <w:rPr>
          <w:rFonts w:ascii="Trebuchet MS" w:hAnsi="Trebuchet MS"/>
          <w:b/>
          <w:sz w:val="22"/>
          <w:szCs w:val="22"/>
        </w:rPr>
      </w:pPr>
      <w:r w:rsidRPr="00DB32CD">
        <w:rPr>
          <w:rFonts w:ascii="Trebuchet MS" w:hAnsi="Trebuchet MS"/>
          <w:b/>
          <w:sz w:val="22"/>
          <w:szCs w:val="22"/>
        </w:rPr>
        <w:t>RELATIONSHIP WITH OTHER JOBS:</w:t>
      </w:r>
    </w:p>
    <w:p w14:paraId="22812A0C" w14:textId="77777777" w:rsidR="001235FD" w:rsidRPr="00DB32CD" w:rsidRDefault="001235FD">
      <w:pPr>
        <w:jc w:val="both"/>
        <w:rPr>
          <w:rFonts w:ascii="Trebuchet MS" w:hAnsi="Trebuchet MS"/>
          <w:b/>
          <w:sz w:val="22"/>
          <w:szCs w:val="22"/>
        </w:rPr>
      </w:pPr>
    </w:p>
    <w:p w14:paraId="29B08F2E" w14:textId="40E7DDBF" w:rsidR="00874649" w:rsidRPr="00DB32CD" w:rsidRDefault="00874649" w:rsidP="00690D05">
      <w:pPr>
        <w:numPr>
          <w:ilvl w:val="0"/>
          <w:numId w:val="8"/>
        </w:numPr>
        <w:jc w:val="both"/>
        <w:rPr>
          <w:rFonts w:ascii="Trebuchet MS" w:hAnsi="Trebuchet MS"/>
          <w:sz w:val="22"/>
          <w:szCs w:val="22"/>
        </w:rPr>
      </w:pPr>
      <w:r w:rsidRPr="00DB32CD">
        <w:rPr>
          <w:rFonts w:ascii="Trebuchet MS" w:hAnsi="Trebuchet MS"/>
          <w:sz w:val="22"/>
          <w:szCs w:val="22"/>
        </w:rPr>
        <w:t xml:space="preserve">Working with the </w:t>
      </w:r>
      <w:r w:rsidR="009C4140" w:rsidRPr="00DB32CD">
        <w:rPr>
          <w:rFonts w:ascii="Trebuchet MS" w:hAnsi="Trebuchet MS"/>
          <w:sz w:val="22"/>
          <w:szCs w:val="22"/>
        </w:rPr>
        <w:t>Financial Planners</w:t>
      </w:r>
      <w:r w:rsidRPr="00DB32CD">
        <w:rPr>
          <w:rFonts w:ascii="Trebuchet MS" w:hAnsi="Trebuchet MS"/>
          <w:sz w:val="22"/>
          <w:szCs w:val="22"/>
        </w:rPr>
        <w:t>, as referred to above</w:t>
      </w:r>
      <w:r w:rsidR="002E0F69" w:rsidRPr="00DB32CD">
        <w:rPr>
          <w:rFonts w:ascii="Trebuchet MS" w:hAnsi="Trebuchet MS"/>
          <w:sz w:val="22"/>
          <w:szCs w:val="22"/>
        </w:rPr>
        <w:t xml:space="preserve">, paraplanners, </w:t>
      </w:r>
      <w:r w:rsidR="00DB32CD" w:rsidRPr="00DB32CD">
        <w:rPr>
          <w:rFonts w:ascii="Trebuchet MS" w:hAnsi="Trebuchet MS"/>
          <w:sz w:val="22"/>
          <w:szCs w:val="22"/>
        </w:rPr>
        <w:t xml:space="preserve">and SIPP team </w:t>
      </w:r>
      <w:proofErr w:type="gramStart"/>
      <w:r w:rsidR="00DB32CD" w:rsidRPr="00DB32CD">
        <w:rPr>
          <w:rFonts w:ascii="Trebuchet MS" w:hAnsi="Trebuchet MS"/>
          <w:sz w:val="22"/>
          <w:szCs w:val="22"/>
        </w:rPr>
        <w:t>leader</w:t>
      </w:r>
      <w:proofErr w:type="gramEnd"/>
    </w:p>
    <w:p w14:paraId="79344C87" w14:textId="77777777" w:rsidR="00874649" w:rsidRPr="00DB32CD" w:rsidRDefault="00874649" w:rsidP="00690D05">
      <w:pPr>
        <w:numPr>
          <w:ilvl w:val="0"/>
          <w:numId w:val="8"/>
        </w:numPr>
        <w:jc w:val="both"/>
        <w:rPr>
          <w:rFonts w:ascii="Trebuchet MS" w:hAnsi="Trebuchet MS"/>
          <w:sz w:val="22"/>
          <w:szCs w:val="22"/>
        </w:rPr>
      </w:pPr>
      <w:r w:rsidRPr="00DB32CD">
        <w:rPr>
          <w:rFonts w:ascii="Trebuchet MS" w:hAnsi="Trebuchet MS"/>
          <w:sz w:val="22"/>
          <w:szCs w:val="22"/>
        </w:rPr>
        <w:t>Working on joint projects or tasks with other members of the Department, Pensions Team, or Investment Team</w:t>
      </w:r>
    </w:p>
    <w:p w14:paraId="5FEDF402" w14:textId="77777777" w:rsidR="00874649" w:rsidRPr="00DB32CD" w:rsidRDefault="00874649" w:rsidP="00690D05">
      <w:pPr>
        <w:numPr>
          <w:ilvl w:val="0"/>
          <w:numId w:val="8"/>
        </w:numPr>
        <w:jc w:val="both"/>
        <w:rPr>
          <w:rFonts w:ascii="Trebuchet MS" w:hAnsi="Trebuchet MS"/>
          <w:sz w:val="22"/>
          <w:szCs w:val="22"/>
        </w:rPr>
      </w:pPr>
      <w:r w:rsidRPr="00DB32CD">
        <w:rPr>
          <w:rFonts w:ascii="Trebuchet MS" w:hAnsi="Trebuchet MS"/>
          <w:sz w:val="22"/>
          <w:szCs w:val="22"/>
        </w:rPr>
        <w:t xml:space="preserve">Some training and supervision will be conducted by the Compliance </w:t>
      </w:r>
      <w:r w:rsidR="00F33D0D" w:rsidRPr="00DB32CD">
        <w:rPr>
          <w:rFonts w:ascii="Trebuchet MS" w:hAnsi="Trebuchet MS"/>
          <w:sz w:val="22"/>
          <w:szCs w:val="22"/>
        </w:rPr>
        <w:t>Manager.</w:t>
      </w:r>
    </w:p>
    <w:p w14:paraId="06ECDFED" w14:textId="77777777" w:rsidR="001235FD" w:rsidRDefault="001235FD">
      <w:pPr>
        <w:jc w:val="both"/>
        <w:rPr>
          <w:rFonts w:ascii="Trebuchet MS" w:hAnsi="Trebuchet MS"/>
          <w:b/>
          <w:sz w:val="22"/>
          <w:szCs w:val="22"/>
        </w:rPr>
      </w:pPr>
    </w:p>
    <w:tbl>
      <w:tblPr>
        <w:tblStyle w:val="TableGrid"/>
        <w:tblW w:w="0" w:type="auto"/>
        <w:tblLook w:val="04A0" w:firstRow="1" w:lastRow="0" w:firstColumn="1" w:lastColumn="0" w:noHBand="0" w:noVBand="1"/>
      </w:tblPr>
      <w:tblGrid>
        <w:gridCol w:w="5949"/>
        <w:gridCol w:w="4841"/>
      </w:tblGrid>
      <w:tr w:rsidR="004B5E3E" w:rsidRPr="007E79E0" w14:paraId="3335E1B6" w14:textId="77777777" w:rsidTr="005C08D4">
        <w:tc>
          <w:tcPr>
            <w:tcW w:w="5949" w:type="dxa"/>
          </w:tcPr>
          <w:p w14:paraId="3C6438FD" w14:textId="77777777" w:rsidR="004B5E3E" w:rsidRPr="007E79E0" w:rsidRDefault="004B5E3E" w:rsidP="005C08D4">
            <w:pPr>
              <w:jc w:val="both"/>
              <w:rPr>
                <w:rFonts w:ascii="Trebuchet MS" w:hAnsi="Trebuchet MS"/>
                <w:b/>
                <w:sz w:val="22"/>
                <w:szCs w:val="22"/>
              </w:rPr>
            </w:pPr>
            <w:bookmarkStart w:id="3" w:name="_Hlk106917507"/>
            <w:r w:rsidRPr="007E79E0">
              <w:rPr>
                <w:rFonts w:ascii="Trebuchet MS" w:hAnsi="Trebuchet MS"/>
                <w:b/>
                <w:sz w:val="22"/>
                <w:szCs w:val="22"/>
              </w:rPr>
              <w:t>PAY AND BENEFITS:</w:t>
            </w:r>
          </w:p>
        </w:tc>
        <w:tc>
          <w:tcPr>
            <w:tcW w:w="4841" w:type="dxa"/>
            <w:vMerge w:val="restart"/>
            <w:vAlign w:val="center"/>
          </w:tcPr>
          <w:p w14:paraId="6BEB0BF0" w14:textId="77777777" w:rsidR="004B5E3E" w:rsidRPr="007E79E0" w:rsidRDefault="004B5E3E" w:rsidP="005C08D4">
            <w:pPr>
              <w:jc w:val="center"/>
              <w:rPr>
                <w:rFonts w:ascii="Trebuchet MS" w:hAnsi="Trebuchet MS"/>
                <w:b/>
                <w:sz w:val="22"/>
                <w:szCs w:val="22"/>
              </w:rPr>
            </w:pPr>
            <w:r w:rsidRPr="007E79E0">
              <w:rPr>
                <w:rFonts w:ascii="Trebuchet MS" w:hAnsi="Trebuchet MS"/>
                <w:noProof/>
                <w:sz w:val="22"/>
                <w:szCs w:val="22"/>
              </w:rPr>
              <w:drawing>
                <wp:inline distT="0" distB="0" distL="0" distR="0" wp14:anchorId="0CFF711A" wp14:editId="3EA2B223">
                  <wp:extent cx="2438400" cy="1853581"/>
                  <wp:effectExtent l="0" t="0" r="0" b="0"/>
                  <wp:docPr id="2"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0377" cy="1870287"/>
                          </a:xfrm>
                          <a:prstGeom prst="rect">
                            <a:avLst/>
                          </a:prstGeom>
                          <a:noFill/>
                          <a:ln>
                            <a:noFill/>
                          </a:ln>
                        </pic:spPr>
                      </pic:pic>
                    </a:graphicData>
                  </a:graphic>
                </wp:inline>
              </w:drawing>
            </w:r>
          </w:p>
        </w:tc>
      </w:tr>
      <w:tr w:rsidR="004B5E3E" w:rsidRPr="007E79E0" w14:paraId="2D50BA15" w14:textId="77777777" w:rsidTr="005C08D4">
        <w:tc>
          <w:tcPr>
            <w:tcW w:w="5949" w:type="dxa"/>
          </w:tcPr>
          <w:p w14:paraId="332266BA" w14:textId="77777777" w:rsidR="00690D05" w:rsidRDefault="00690D05" w:rsidP="00690D05">
            <w:pPr>
              <w:ind w:left="501"/>
              <w:rPr>
                <w:rFonts w:ascii="Trebuchet MS" w:hAnsi="Trebuchet MS"/>
                <w:sz w:val="22"/>
                <w:szCs w:val="22"/>
              </w:rPr>
            </w:pPr>
          </w:p>
          <w:p w14:paraId="46CF8B70" w14:textId="1FD0C21E" w:rsidR="004B5E3E" w:rsidRPr="00690D05" w:rsidRDefault="004B5E3E" w:rsidP="00690D05">
            <w:pPr>
              <w:numPr>
                <w:ilvl w:val="0"/>
                <w:numId w:val="19"/>
              </w:numPr>
              <w:rPr>
                <w:rFonts w:ascii="Trebuchet MS" w:hAnsi="Trebuchet MS"/>
                <w:sz w:val="22"/>
                <w:szCs w:val="22"/>
              </w:rPr>
            </w:pPr>
            <w:r w:rsidRPr="007E79E0">
              <w:rPr>
                <w:rFonts w:ascii="Trebuchet MS" w:hAnsi="Trebuchet MS"/>
                <w:sz w:val="22"/>
                <w:szCs w:val="22"/>
              </w:rPr>
              <w:t>Salary £</w:t>
            </w:r>
            <w:r w:rsidR="002E0F69">
              <w:rPr>
                <w:rFonts w:ascii="Trebuchet MS" w:hAnsi="Trebuchet MS"/>
                <w:sz w:val="22"/>
                <w:szCs w:val="22"/>
              </w:rPr>
              <w:t>25,</w:t>
            </w:r>
            <w:r w:rsidRPr="007E79E0">
              <w:rPr>
                <w:rFonts w:ascii="Trebuchet MS" w:hAnsi="Trebuchet MS"/>
                <w:sz w:val="22"/>
                <w:szCs w:val="22"/>
              </w:rPr>
              <w:t>000</w:t>
            </w:r>
            <w:r>
              <w:rPr>
                <w:rFonts w:ascii="Trebuchet MS" w:hAnsi="Trebuchet MS"/>
                <w:sz w:val="22"/>
                <w:szCs w:val="22"/>
              </w:rPr>
              <w:t xml:space="preserve"> to £</w:t>
            </w:r>
            <w:r w:rsidR="002E0F69">
              <w:rPr>
                <w:rFonts w:ascii="Trebuchet MS" w:hAnsi="Trebuchet MS"/>
                <w:sz w:val="22"/>
                <w:szCs w:val="22"/>
              </w:rPr>
              <w:t>32</w:t>
            </w:r>
            <w:r>
              <w:rPr>
                <w:rFonts w:ascii="Trebuchet MS" w:hAnsi="Trebuchet MS"/>
                <w:sz w:val="22"/>
                <w:szCs w:val="22"/>
              </w:rPr>
              <w:t>,000</w:t>
            </w:r>
            <w:r w:rsidRPr="007E79E0">
              <w:rPr>
                <w:rFonts w:ascii="Trebuchet MS" w:hAnsi="Trebuchet MS"/>
                <w:sz w:val="22"/>
                <w:szCs w:val="22"/>
              </w:rPr>
              <w:t xml:space="preserve"> per annum </w:t>
            </w:r>
            <w:r w:rsidR="00690D05">
              <w:rPr>
                <w:rFonts w:ascii="Trebuchet MS" w:hAnsi="Trebuchet MS"/>
                <w:sz w:val="22"/>
                <w:szCs w:val="22"/>
              </w:rPr>
              <w:t>(d</w:t>
            </w:r>
            <w:r w:rsidRPr="00690D05">
              <w:rPr>
                <w:rFonts w:ascii="Trebuchet MS" w:hAnsi="Trebuchet MS"/>
                <w:sz w:val="22"/>
                <w:szCs w:val="22"/>
              </w:rPr>
              <w:t>ependant on qualifications, knowledge, and experience)</w:t>
            </w:r>
          </w:p>
          <w:p w14:paraId="4C447049" w14:textId="77777777" w:rsidR="004B5E3E" w:rsidRPr="007E79E0" w:rsidRDefault="004B5E3E" w:rsidP="004B5E3E">
            <w:pPr>
              <w:numPr>
                <w:ilvl w:val="0"/>
                <w:numId w:val="19"/>
              </w:numPr>
              <w:rPr>
                <w:rFonts w:ascii="Trebuchet MS" w:hAnsi="Trebuchet MS"/>
                <w:sz w:val="22"/>
                <w:szCs w:val="22"/>
              </w:rPr>
            </w:pPr>
            <w:r w:rsidRPr="007E79E0">
              <w:rPr>
                <w:rFonts w:ascii="Trebuchet MS" w:hAnsi="Trebuchet MS"/>
                <w:sz w:val="22"/>
                <w:szCs w:val="22"/>
              </w:rPr>
              <w:t xml:space="preserve">2 x salary life assurance </w:t>
            </w:r>
          </w:p>
          <w:p w14:paraId="789490FC" w14:textId="59A4DCB1" w:rsidR="004B5E3E" w:rsidRPr="007E79E0" w:rsidRDefault="004B5E3E" w:rsidP="004B5E3E">
            <w:pPr>
              <w:numPr>
                <w:ilvl w:val="0"/>
                <w:numId w:val="19"/>
              </w:numPr>
              <w:rPr>
                <w:rFonts w:ascii="Trebuchet MS" w:hAnsi="Trebuchet MS"/>
                <w:sz w:val="22"/>
                <w:szCs w:val="22"/>
              </w:rPr>
            </w:pPr>
            <w:r w:rsidRPr="007E79E0">
              <w:rPr>
                <w:rFonts w:ascii="Trebuchet MS" w:hAnsi="Trebuchet MS"/>
                <w:sz w:val="22"/>
                <w:szCs w:val="22"/>
              </w:rPr>
              <w:t>Pension; 5% employer contribution</w:t>
            </w:r>
            <w:r w:rsidR="00690D05">
              <w:rPr>
                <w:rFonts w:ascii="Trebuchet MS" w:hAnsi="Trebuchet MS"/>
                <w:sz w:val="22"/>
                <w:szCs w:val="22"/>
              </w:rPr>
              <w:t xml:space="preserve"> - I</w:t>
            </w:r>
            <w:r w:rsidRPr="007E79E0">
              <w:rPr>
                <w:rFonts w:ascii="Trebuchet MS" w:hAnsi="Trebuchet MS"/>
                <w:sz w:val="22"/>
                <w:szCs w:val="22"/>
              </w:rPr>
              <w:t xml:space="preserve">ncreasing incrementally in recognition of service. Salary sacrifice scheme available. </w:t>
            </w:r>
          </w:p>
          <w:p w14:paraId="768B0609" w14:textId="2C167776" w:rsidR="004B5E3E" w:rsidRPr="007E79E0" w:rsidRDefault="004B5E3E" w:rsidP="004B5E3E">
            <w:pPr>
              <w:numPr>
                <w:ilvl w:val="0"/>
                <w:numId w:val="19"/>
              </w:numPr>
              <w:rPr>
                <w:rFonts w:ascii="Trebuchet MS" w:hAnsi="Trebuchet MS"/>
                <w:sz w:val="22"/>
                <w:szCs w:val="22"/>
              </w:rPr>
            </w:pPr>
            <w:r w:rsidRPr="007E79E0">
              <w:rPr>
                <w:rFonts w:ascii="Trebuchet MS" w:hAnsi="Trebuchet MS"/>
                <w:sz w:val="22"/>
                <w:szCs w:val="22"/>
              </w:rPr>
              <w:t>2</w:t>
            </w:r>
            <w:r w:rsidR="002E0F69">
              <w:rPr>
                <w:rFonts w:ascii="Trebuchet MS" w:hAnsi="Trebuchet MS"/>
                <w:sz w:val="22"/>
                <w:szCs w:val="22"/>
              </w:rPr>
              <w:t>4</w:t>
            </w:r>
            <w:r w:rsidRPr="007E79E0">
              <w:rPr>
                <w:rFonts w:ascii="Trebuchet MS" w:hAnsi="Trebuchet MS"/>
                <w:sz w:val="22"/>
                <w:szCs w:val="22"/>
              </w:rPr>
              <w:t xml:space="preserve"> days’ </w:t>
            </w:r>
            <w:r w:rsidR="00690D05">
              <w:rPr>
                <w:rFonts w:ascii="Trebuchet MS" w:hAnsi="Trebuchet MS"/>
                <w:sz w:val="22"/>
                <w:szCs w:val="22"/>
              </w:rPr>
              <w:t>h</w:t>
            </w:r>
            <w:r w:rsidRPr="007E79E0">
              <w:rPr>
                <w:rFonts w:ascii="Trebuchet MS" w:hAnsi="Trebuchet MS"/>
                <w:sz w:val="22"/>
                <w:szCs w:val="22"/>
              </w:rPr>
              <w:t>oliday</w:t>
            </w:r>
            <w:r w:rsidR="00690D05">
              <w:rPr>
                <w:rFonts w:ascii="Trebuchet MS" w:hAnsi="Trebuchet MS"/>
                <w:sz w:val="22"/>
                <w:szCs w:val="22"/>
              </w:rPr>
              <w:t xml:space="preserve"> - I</w:t>
            </w:r>
            <w:r w:rsidRPr="007E79E0">
              <w:rPr>
                <w:rFonts w:ascii="Trebuchet MS" w:hAnsi="Trebuchet MS"/>
                <w:sz w:val="22"/>
                <w:szCs w:val="22"/>
              </w:rPr>
              <w:t xml:space="preserve">ncreasing incrementally in recognition of continuous </w:t>
            </w:r>
            <w:proofErr w:type="gramStart"/>
            <w:r w:rsidRPr="007E79E0">
              <w:rPr>
                <w:rFonts w:ascii="Trebuchet MS" w:hAnsi="Trebuchet MS"/>
                <w:sz w:val="22"/>
                <w:szCs w:val="22"/>
              </w:rPr>
              <w:t>service</w:t>
            </w:r>
            <w:proofErr w:type="gramEnd"/>
          </w:p>
          <w:p w14:paraId="4E737617" w14:textId="26B3ACC0" w:rsidR="004B5E3E" w:rsidRPr="007E79E0" w:rsidRDefault="000E7F73" w:rsidP="004B5E3E">
            <w:pPr>
              <w:numPr>
                <w:ilvl w:val="0"/>
                <w:numId w:val="19"/>
              </w:numPr>
              <w:rPr>
                <w:rFonts w:ascii="Trebuchet MS" w:hAnsi="Trebuchet MS"/>
                <w:sz w:val="22"/>
                <w:szCs w:val="22"/>
              </w:rPr>
            </w:pPr>
            <w:r>
              <w:rPr>
                <w:rFonts w:ascii="Trebuchet MS" w:hAnsi="Trebuchet MS"/>
                <w:sz w:val="22"/>
                <w:szCs w:val="22"/>
              </w:rPr>
              <w:t xml:space="preserve">Health </w:t>
            </w:r>
            <w:r w:rsidR="00392D90">
              <w:rPr>
                <w:rFonts w:ascii="Trebuchet MS" w:hAnsi="Trebuchet MS"/>
                <w:sz w:val="22"/>
                <w:szCs w:val="22"/>
              </w:rPr>
              <w:t>Ca</w:t>
            </w:r>
            <w:r>
              <w:rPr>
                <w:rFonts w:ascii="Trebuchet MS" w:hAnsi="Trebuchet MS"/>
                <w:sz w:val="22"/>
                <w:szCs w:val="22"/>
              </w:rPr>
              <w:t xml:space="preserve">sh </w:t>
            </w:r>
            <w:r w:rsidR="00392D90">
              <w:rPr>
                <w:rFonts w:ascii="Trebuchet MS" w:hAnsi="Trebuchet MS"/>
                <w:sz w:val="22"/>
                <w:szCs w:val="22"/>
              </w:rPr>
              <w:t>P</w:t>
            </w:r>
            <w:r>
              <w:rPr>
                <w:rFonts w:ascii="Trebuchet MS" w:hAnsi="Trebuchet MS"/>
                <w:sz w:val="22"/>
                <w:szCs w:val="22"/>
              </w:rPr>
              <w:t>lan</w:t>
            </w:r>
            <w:r w:rsidR="004B5E3E" w:rsidRPr="007E79E0">
              <w:rPr>
                <w:rFonts w:ascii="Trebuchet MS" w:hAnsi="Trebuchet MS"/>
                <w:sz w:val="22"/>
                <w:szCs w:val="22"/>
              </w:rPr>
              <w:t xml:space="preserve"> </w:t>
            </w:r>
            <w:r w:rsidR="00392D90">
              <w:rPr>
                <w:rFonts w:ascii="Trebuchet MS" w:hAnsi="Trebuchet MS"/>
                <w:sz w:val="22"/>
                <w:szCs w:val="22"/>
              </w:rPr>
              <w:t>S</w:t>
            </w:r>
            <w:r w:rsidR="004B5E3E" w:rsidRPr="007E79E0">
              <w:rPr>
                <w:rFonts w:ascii="Trebuchet MS" w:hAnsi="Trebuchet MS"/>
                <w:sz w:val="22"/>
                <w:szCs w:val="22"/>
              </w:rPr>
              <w:t>cheme.</w:t>
            </w:r>
          </w:p>
          <w:p w14:paraId="3E861CB5" w14:textId="0DB24360" w:rsidR="004B5E3E" w:rsidRDefault="004B5E3E" w:rsidP="004B5E3E">
            <w:pPr>
              <w:numPr>
                <w:ilvl w:val="0"/>
                <w:numId w:val="19"/>
              </w:numPr>
              <w:rPr>
                <w:rFonts w:ascii="Trebuchet MS" w:hAnsi="Trebuchet MS"/>
                <w:sz w:val="22"/>
                <w:szCs w:val="22"/>
              </w:rPr>
            </w:pPr>
            <w:r w:rsidRPr="007E79E0">
              <w:rPr>
                <w:rFonts w:ascii="Trebuchet MS" w:hAnsi="Trebuchet MS"/>
                <w:sz w:val="22"/>
                <w:szCs w:val="22"/>
              </w:rPr>
              <w:t>Free parkin</w:t>
            </w:r>
            <w:r w:rsidR="00392D90">
              <w:rPr>
                <w:rFonts w:ascii="Trebuchet MS" w:hAnsi="Trebuchet MS"/>
                <w:sz w:val="22"/>
                <w:szCs w:val="22"/>
              </w:rPr>
              <w:t>g</w:t>
            </w:r>
          </w:p>
          <w:p w14:paraId="6DA250B2" w14:textId="6082DDEB" w:rsidR="00DB32CD" w:rsidRPr="007E79E0" w:rsidRDefault="00DB32CD" w:rsidP="004B5E3E">
            <w:pPr>
              <w:numPr>
                <w:ilvl w:val="0"/>
                <w:numId w:val="19"/>
              </w:numPr>
              <w:rPr>
                <w:rFonts w:ascii="Trebuchet MS" w:hAnsi="Trebuchet MS"/>
                <w:sz w:val="22"/>
                <w:szCs w:val="22"/>
              </w:rPr>
            </w:pPr>
            <w:r>
              <w:rPr>
                <w:rFonts w:ascii="Trebuchet MS" w:hAnsi="Trebuchet MS"/>
                <w:sz w:val="22"/>
                <w:szCs w:val="22"/>
              </w:rPr>
              <w:t xml:space="preserve">Hybrid </w:t>
            </w:r>
            <w:r w:rsidR="00690D05">
              <w:rPr>
                <w:rFonts w:ascii="Trebuchet MS" w:hAnsi="Trebuchet MS"/>
                <w:sz w:val="22"/>
                <w:szCs w:val="22"/>
              </w:rPr>
              <w:t>W</w:t>
            </w:r>
            <w:r>
              <w:rPr>
                <w:rFonts w:ascii="Trebuchet MS" w:hAnsi="Trebuchet MS"/>
                <w:sz w:val="22"/>
                <w:szCs w:val="22"/>
              </w:rPr>
              <w:t xml:space="preserve">orking </w:t>
            </w:r>
            <w:r w:rsidR="00690D05">
              <w:rPr>
                <w:rFonts w:ascii="Trebuchet MS" w:hAnsi="Trebuchet MS"/>
                <w:sz w:val="22"/>
                <w:szCs w:val="22"/>
              </w:rPr>
              <w:t>S</w:t>
            </w:r>
            <w:r>
              <w:rPr>
                <w:rFonts w:ascii="Trebuchet MS" w:hAnsi="Trebuchet MS"/>
                <w:sz w:val="22"/>
                <w:szCs w:val="22"/>
              </w:rPr>
              <w:t>cheme</w:t>
            </w:r>
            <w:r w:rsidR="00392D90">
              <w:rPr>
                <w:rFonts w:ascii="Trebuchet MS" w:hAnsi="Trebuchet MS"/>
                <w:sz w:val="22"/>
                <w:szCs w:val="22"/>
              </w:rPr>
              <w:t xml:space="preserve"> </w:t>
            </w:r>
            <w:r w:rsidR="00690D05">
              <w:rPr>
                <w:rFonts w:ascii="Trebuchet MS" w:hAnsi="Trebuchet MS"/>
                <w:sz w:val="22"/>
                <w:szCs w:val="22"/>
              </w:rPr>
              <w:t xml:space="preserve">– Following completion of initial training and </w:t>
            </w:r>
            <w:proofErr w:type="gramStart"/>
            <w:r w:rsidR="00690D05">
              <w:rPr>
                <w:rFonts w:ascii="Trebuchet MS" w:hAnsi="Trebuchet MS"/>
                <w:sz w:val="22"/>
                <w:szCs w:val="22"/>
              </w:rPr>
              <w:t>induction</w:t>
            </w:r>
            <w:proofErr w:type="gramEnd"/>
          </w:p>
          <w:p w14:paraId="3A08291E" w14:textId="77777777" w:rsidR="004B5E3E" w:rsidRPr="007E79E0" w:rsidRDefault="004B5E3E" w:rsidP="005C08D4">
            <w:pPr>
              <w:jc w:val="both"/>
              <w:rPr>
                <w:rFonts w:ascii="Trebuchet MS" w:hAnsi="Trebuchet MS"/>
                <w:b/>
                <w:sz w:val="22"/>
                <w:szCs w:val="22"/>
              </w:rPr>
            </w:pPr>
          </w:p>
        </w:tc>
        <w:tc>
          <w:tcPr>
            <w:tcW w:w="4841" w:type="dxa"/>
            <w:vMerge/>
          </w:tcPr>
          <w:p w14:paraId="661E23CF" w14:textId="77777777" w:rsidR="004B5E3E" w:rsidRPr="007E79E0" w:rsidRDefault="004B5E3E" w:rsidP="005C08D4">
            <w:pPr>
              <w:jc w:val="both"/>
              <w:rPr>
                <w:rFonts w:ascii="Trebuchet MS" w:hAnsi="Trebuchet MS"/>
                <w:b/>
                <w:sz w:val="22"/>
                <w:szCs w:val="22"/>
              </w:rPr>
            </w:pPr>
          </w:p>
        </w:tc>
      </w:tr>
      <w:bookmarkEnd w:id="3"/>
    </w:tbl>
    <w:p w14:paraId="4537701E" w14:textId="6BD617F9" w:rsidR="00294F24" w:rsidRDefault="00294F24" w:rsidP="00294F24">
      <w:pPr>
        <w:rPr>
          <w:rFonts w:ascii="Trebuchet MS" w:hAnsi="Trebuchet MS"/>
          <w:sz w:val="22"/>
          <w:szCs w:val="22"/>
        </w:rPr>
      </w:pPr>
    </w:p>
    <w:p w14:paraId="3984236C" w14:textId="5F6579AE" w:rsidR="00453003" w:rsidRDefault="00453003" w:rsidP="00294F24">
      <w:pPr>
        <w:rPr>
          <w:rFonts w:ascii="Trebuchet MS" w:hAnsi="Trebuchet MS"/>
          <w:sz w:val="22"/>
          <w:szCs w:val="22"/>
        </w:rPr>
      </w:pPr>
    </w:p>
    <w:p w14:paraId="52F9DFBA" w14:textId="5708C267" w:rsidR="00690D05" w:rsidRDefault="00690D05" w:rsidP="00294F24">
      <w:pPr>
        <w:rPr>
          <w:rFonts w:ascii="Trebuchet MS" w:hAnsi="Trebuchet MS"/>
          <w:sz w:val="22"/>
          <w:szCs w:val="22"/>
        </w:rPr>
      </w:pPr>
    </w:p>
    <w:p w14:paraId="0616CF79" w14:textId="34221792" w:rsidR="00690D05" w:rsidRDefault="00690D05" w:rsidP="00294F24">
      <w:pPr>
        <w:rPr>
          <w:rFonts w:ascii="Trebuchet MS" w:hAnsi="Trebuchet MS"/>
          <w:sz w:val="22"/>
          <w:szCs w:val="22"/>
        </w:rPr>
      </w:pPr>
    </w:p>
    <w:p w14:paraId="1AEF01E0" w14:textId="77777777" w:rsidR="00690D05" w:rsidRPr="00195EB5" w:rsidRDefault="00690D05" w:rsidP="00294F24">
      <w:pPr>
        <w:rPr>
          <w:rFonts w:ascii="Trebuchet MS" w:hAnsi="Trebuchet MS"/>
          <w:sz w:val="22"/>
          <w:szCs w:val="22"/>
        </w:rPr>
      </w:pPr>
    </w:p>
    <w:p w14:paraId="01274B1B" w14:textId="77777777" w:rsidR="00256EFD" w:rsidRDefault="00256EFD" w:rsidP="00256EFD">
      <w:pPr>
        <w:ind w:left="720"/>
        <w:jc w:val="both"/>
        <w:rPr>
          <w:rFonts w:ascii="Trebuchet MS" w:hAnsi="Trebuchet MS"/>
          <w:sz w:val="22"/>
          <w:szCs w:val="22"/>
        </w:rPr>
      </w:pPr>
    </w:p>
    <w:p w14:paraId="6BAA0BBD" w14:textId="03CACF73" w:rsidR="00874649" w:rsidRPr="00A23874" w:rsidRDefault="00874649" w:rsidP="00A23874">
      <w:pPr>
        <w:jc w:val="both"/>
        <w:rPr>
          <w:rFonts w:ascii="Trebuchet MS" w:hAnsi="Trebuchet MS"/>
          <w:sz w:val="22"/>
          <w:szCs w:val="22"/>
        </w:rPr>
      </w:pPr>
      <w:r w:rsidRPr="00A23874">
        <w:rPr>
          <w:rFonts w:ascii="Trebuchet MS" w:hAnsi="Trebuchet MS"/>
          <w:b/>
          <w:sz w:val="22"/>
          <w:szCs w:val="22"/>
          <w:u w:val="single"/>
        </w:rPr>
        <w:lastRenderedPageBreak/>
        <w:t>PERSON SPECIFICATION:</w:t>
      </w:r>
    </w:p>
    <w:p w14:paraId="759147AB" w14:textId="77777777" w:rsidR="00874649" w:rsidRPr="00195EB5" w:rsidRDefault="00874649">
      <w:pPr>
        <w:jc w:val="both"/>
        <w:rPr>
          <w:rFonts w:ascii="Trebuchet MS" w:hAnsi="Trebuchet MS"/>
          <w:b/>
          <w:sz w:val="22"/>
          <w:szCs w:val="22"/>
        </w:rPr>
      </w:pPr>
    </w:p>
    <w:p w14:paraId="61776E9E" w14:textId="77777777" w:rsidR="00874649" w:rsidRPr="00195EB5" w:rsidRDefault="00874649">
      <w:pPr>
        <w:jc w:val="both"/>
        <w:rPr>
          <w:rFonts w:ascii="Trebuchet MS" w:hAnsi="Trebuchet MS"/>
          <w:b/>
          <w:sz w:val="22"/>
          <w:szCs w:val="22"/>
        </w:rPr>
      </w:pPr>
      <w:r w:rsidRPr="00195EB5">
        <w:rPr>
          <w:rFonts w:ascii="Trebuchet MS" w:hAnsi="Trebuchet MS"/>
          <w:b/>
          <w:sz w:val="22"/>
          <w:szCs w:val="22"/>
        </w:rPr>
        <w:t>QUALIFICATIONS:</w:t>
      </w:r>
    </w:p>
    <w:p w14:paraId="3DDB9B36" w14:textId="77777777" w:rsidR="00874649" w:rsidRPr="00195EB5" w:rsidRDefault="00874649">
      <w:pPr>
        <w:jc w:val="both"/>
        <w:rPr>
          <w:rFonts w:ascii="Trebuchet MS" w:hAnsi="Trebuchet MS"/>
          <w:b/>
          <w:sz w:val="22"/>
          <w:szCs w:val="22"/>
        </w:rPr>
      </w:pPr>
    </w:p>
    <w:p w14:paraId="2CDE2B1A" w14:textId="245C2CE5" w:rsidR="00874649" w:rsidRDefault="00874649">
      <w:pPr>
        <w:numPr>
          <w:ilvl w:val="0"/>
          <w:numId w:val="2"/>
        </w:numPr>
        <w:jc w:val="both"/>
        <w:rPr>
          <w:rFonts w:ascii="Trebuchet MS" w:hAnsi="Trebuchet MS"/>
          <w:b/>
          <w:sz w:val="22"/>
          <w:szCs w:val="22"/>
        </w:rPr>
      </w:pPr>
      <w:r w:rsidRPr="00195EB5">
        <w:rPr>
          <w:rFonts w:ascii="Trebuchet MS" w:hAnsi="Trebuchet MS"/>
          <w:b/>
          <w:sz w:val="22"/>
          <w:szCs w:val="22"/>
        </w:rPr>
        <w:t>Essential</w:t>
      </w:r>
    </w:p>
    <w:p w14:paraId="7F33224E" w14:textId="77777777" w:rsidR="001235FD" w:rsidRDefault="001235FD" w:rsidP="001235FD">
      <w:pPr>
        <w:ind w:left="360"/>
        <w:jc w:val="both"/>
        <w:rPr>
          <w:rFonts w:ascii="Trebuchet MS" w:hAnsi="Trebuchet MS"/>
          <w:b/>
          <w:sz w:val="22"/>
          <w:szCs w:val="22"/>
        </w:rPr>
      </w:pPr>
    </w:p>
    <w:p w14:paraId="62285F08" w14:textId="77777777" w:rsidR="000B6268" w:rsidRPr="000B6268" w:rsidRDefault="000B6268" w:rsidP="006A2BB9">
      <w:pPr>
        <w:numPr>
          <w:ilvl w:val="0"/>
          <w:numId w:val="17"/>
        </w:numPr>
        <w:jc w:val="both"/>
        <w:rPr>
          <w:rFonts w:ascii="Trebuchet MS" w:hAnsi="Trebuchet MS"/>
          <w:b/>
          <w:sz w:val="22"/>
          <w:szCs w:val="22"/>
        </w:rPr>
      </w:pPr>
      <w:r w:rsidRPr="000B6268">
        <w:rPr>
          <w:rFonts w:ascii="Trebuchet MS" w:hAnsi="Trebuchet MS"/>
          <w:sz w:val="22"/>
          <w:szCs w:val="22"/>
        </w:rPr>
        <w:t>Educated to A level standard (or equivalent) as a minimum.</w:t>
      </w:r>
    </w:p>
    <w:p w14:paraId="41D2A6E6" w14:textId="61FFCE1B" w:rsidR="00874649" w:rsidRDefault="009C4140">
      <w:pPr>
        <w:numPr>
          <w:ilvl w:val="0"/>
          <w:numId w:val="9"/>
        </w:numPr>
        <w:jc w:val="both"/>
        <w:rPr>
          <w:rFonts w:ascii="Trebuchet MS" w:hAnsi="Trebuchet MS"/>
          <w:sz w:val="22"/>
          <w:szCs w:val="22"/>
        </w:rPr>
      </w:pPr>
      <w:r>
        <w:rPr>
          <w:rFonts w:ascii="Trebuchet MS" w:hAnsi="Trebuchet MS"/>
          <w:sz w:val="22"/>
          <w:szCs w:val="22"/>
        </w:rPr>
        <w:t>To be willing to obtain CII Award/Certificate/Diploma Units (or equivalent)</w:t>
      </w:r>
    </w:p>
    <w:p w14:paraId="740FC020" w14:textId="77777777" w:rsidR="00EF3828" w:rsidRPr="00195EB5" w:rsidRDefault="00EF3828" w:rsidP="00EF3828">
      <w:pPr>
        <w:numPr>
          <w:ilvl w:val="0"/>
          <w:numId w:val="9"/>
        </w:numPr>
        <w:jc w:val="both"/>
        <w:rPr>
          <w:rFonts w:ascii="Trebuchet MS" w:hAnsi="Trebuchet MS"/>
          <w:b/>
          <w:sz w:val="22"/>
          <w:szCs w:val="22"/>
        </w:rPr>
      </w:pPr>
      <w:r>
        <w:rPr>
          <w:rFonts w:ascii="Trebuchet MS" w:hAnsi="Trebuchet MS"/>
          <w:sz w:val="22"/>
          <w:szCs w:val="22"/>
        </w:rPr>
        <w:t xml:space="preserve">Minimum of 3 years’ </w:t>
      </w:r>
      <w:r w:rsidRPr="00195EB5">
        <w:rPr>
          <w:rFonts w:ascii="Trebuchet MS" w:hAnsi="Trebuchet MS"/>
          <w:sz w:val="22"/>
          <w:szCs w:val="22"/>
        </w:rPr>
        <w:t xml:space="preserve">experience in a </w:t>
      </w:r>
      <w:r>
        <w:rPr>
          <w:rFonts w:ascii="Trebuchet MS" w:hAnsi="Trebuchet MS"/>
          <w:sz w:val="22"/>
          <w:szCs w:val="22"/>
        </w:rPr>
        <w:t xml:space="preserve">SIPP </w:t>
      </w:r>
      <w:r w:rsidRPr="00195EB5">
        <w:rPr>
          <w:rFonts w:ascii="Trebuchet MS" w:hAnsi="Trebuchet MS"/>
          <w:sz w:val="22"/>
          <w:szCs w:val="22"/>
        </w:rPr>
        <w:t>client servicing and administration role</w:t>
      </w:r>
    </w:p>
    <w:p w14:paraId="0DC63D0F" w14:textId="77777777" w:rsidR="00874649" w:rsidRPr="00195EB5" w:rsidRDefault="00874649">
      <w:pPr>
        <w:jc w:val="both"/>
        <w:rPr>
          <w:rFonts w:ascii="Trebuchet MS" w:hAnsi="Trebuchet MS"/>
          <w:b/>
          <w:sz w:val="22"/>
          <w:szCs w:val="22"/>
        </w:rPr>
      </w:pPr>
    </w:p>
    <w:p w14:paraId="092110FD" w14:textId="67B817B9" w:rsidR="00874649" w:rsidRDefault="00874649">
      <w:pPr>
        <w:numPr>
          <w:ilvl w:val="0"/>
          <w:numId w:val="2"/>
        </w:numPr>
        <w:jc w:val="both"/>
        <w:rPr>
          <w:rFonts w:ascii="Trebuchet MS" w:hAnsi="Trebuchet MS"/>
          <w:b/>
          <w:sz w:val="22"/>
          <w:szCs w:val="22"/>
        </w:rPr>
      </w:pPr>
      <w:r w:rsidRPr="00195EB5">
        <w:rPr>
          <w:rFonts w:ascii="Trebuchet MS" w:hAnsi="Trebuchet MS"/>
          <w:b/>
          <w:sz w:val="22"/>
          <w:szCs w:val="22"/>
        </w:rPr>
        <w:t>Desirable</w:t>
      </w:r>
    </w:p>
    <w:p w14:paraId="1C730B1F" w14:textId="77777777" w:rsidR="001235FD" w:rsidRPr="00195EB5" w:rsidRDefault="001235FD" w:rsidP="001235FD">
      <w:pPr>
        <w:ind w:left="360"/>
        <w:jc w:val="both"/>
        <w:rPr>
          <w:rFonts w:ascii="Trebuchet MS" w:hAnsi="Trebuchet MS"/>
          <w:b/>
          <w:sz w:val="22"/>
          <w:szCs w:val="22"/>
        </w:rPr>
      </w:pPr>
    </w:p>
    <w:p w14:paraId="549577A6" w14:textId="77777777" w:rsidR="00874649" w:rsidRPr="00195EB5" w:rsidRDefault="009C4140">
      <w:pPr>
        <w:numPr>
          <w:ilvl w:val="0"/>
          <w:numId w:val="10"/>
        </w:numPr>
        <w:jc w:val="both"/>
        <w:rPr>
          <w:rFonts w:ascii="Trebuchet MS" w:hAnsi="Trebuchet MS"/>
          <w:sz w:val="22"/>
          <w:szCs w:val="22"/>
        </w:rPr>
      </w:pPr>
      <w:r>
        <w:rPr>
          <w:rFonts w:ascii="Trebuchet MS" w:hAnsi="Trebuchet MS"/>
          <w:sz w:val="22"/>
          <w:szCs w:val="22"/>
        </w:rPr>
        <w:t xml:space="preserve">To </w:t>
      </w:r>
      <w:r w:rsidR="00861A0B">
        <w:rPr>
          <w:rFonts w:ascii="Trebuchet MS" w:hAnsi="Trebuchet MS"/>
          <w:sz w:val="22"/>
          <w:szCs w:val="22"/>
        </w:rPr>
        <w:t>hold CII</w:t>
      </w:r>
      <w:r>
        <w:rPr>
          <w:rFonts w:ascii="Trebuchet MS" w:hAnsi="Trebuchet MS"/>
          <w:sz w:val="22"/>
          <w:szCs w:val="22"/>
        </w:rPr>
        <w:t xml:space="preserve"> Award/Certificate/Diploma units </w:t>
      </w:r>
      <w:r w:rsidR="00874649" w:rsidRPr="00195EB5">
        <w:rPr>
          <w:rFonts w:ascii="Trebuchet MS" w:hAnsi="Trebuchet MS"/>
          <w:sz w:val="22"/>
          <w:szCs w:val="22"/>
        </w:rPr>
        <w:t>(or equivalent)</w:t>
      </w:r>
    </w:p>
    <w:p w14:paraId="051C0EEC" w14:textId="1360D5C0" w:rsidR="00874649" w:rsidRPr="00195EB5" w:rsidRDefault="009C4140">
      <w:pPr>
        <w:numPr>
          <w:ilvl w:val="0"/>
          <w:numId w:val="14"/>
        </w:numPr>
        <w:jc w:val="both"/>
        <w:rPr>
          <w:rFonts w:ascii="Trebuchet MS" w:hAnsi="Trebuchet MS"/>
          <w:b/>
          <w:sz w:val="22"/>
          <w:szCs w:val="22"/>
        </w:rPr>
      </w:pPr>
      <w:r>
        <w:rPr>
          <w:rFonts w:ascii="Trebuchet MS" w:hAnsi="Trebuchet MS"/>
          <w:sz w:val="22"/>
          <w:szCs w:val="22"/>
        </w:rPr>
        <w:t xml:space="preserve">Other </w:t>
      </w:r>
      <w:r w:rsidR="006D7F57" w:rsidRPr="00195EB5">
        <w:rPr>
          <w:rFonts w:ascii="Trebuchet MS" w:hAnsi="Trebuchet MS"/>
          <w:sz w:val="22"/>
          <w:szCs w:val="22"/>
        </w:rPr>
        <w:t>F</w:t>
      </w:r>
      <w:r w:rsidR="00874649" w:rsidRPr="00195EB5">
        <w:rPr>
          <w:rFonts w:ascii="Trebuchet MS" w:hAnsi="Trebuchet MS"/>
          <w:sz w:val="22"/>
          <w:szCs w:val="22"/>
        </w:rPr>
        <w:t xml:space="preserve">inancial </w:t>
      </w:r>
      <w:r w:rsidR="00690D05">
        <w:rPr>
          <w:rFonts w:ascii="Trebuchet MS" w:hAnsi="Trebuchet MS"/>
          <w:sz w:val="22"/>
          <w:szCs w:val="22"/>
        </w:rPr>
        <w:t>S</w:t>
      </w:r>
      <w:r w:rsidR="00874649" w:rsidRPr="00195EB5">
        <w:rPr>
          <w:rFonts w:ascii="Trebuchet MS" w:hAnsi="Trebuchet MS"/>
          <w:sz w:val="22"/>
          <w:szCs w:val="22"/>
        </w:rPr>
        <w:t>ervices experience, in a similar role, ideally for a</w:t>
      </w:r>
      <w:r>
        <w:rPr>
          <w:rFonts w:ascii="Trebuchet MS" w:hAnsi="Trebuchet MS"/>
          <w:sz w:val="22"/>
          <w:szCs w:val="22"/>
        </w:rPr>
        <w:t xml:space="preserve"> Financial Adviser firm.</w:t>
      </w:r>
    </w:p>
    <w:p w14:paraId="207531A1" w14:textId="77777777" w:rsidR="00874649" w:rsidRPr="00195EB5" w:rsidRDefault="00874649">
      <w:pPr>
        <w:jc w:val="both"/>
        <w:rPr>
          <w:rFonts w:ascii="Trebuchet MS" w:hAnsi="Trebuchet MS"/>
          <w:b/>
          <w:sz w:val="22"/>
          <w:szCs w:val="22"/>
        </w:rPr>
      </w:pPr>
    </w:p>
    <w:p w14:paraId="4AFDA250" w14:textId="77777777" w:rsidR="00874649" w:rsidRPr="00195EB5" w:rsidRDefault="00874649">
      <w:pPr>
        <w:jc w:val="both"/>
        <w:rPr>
          <w:rFonts w:ascii="Trebuchet MS" w:hAnsi="Trebuchet MS"/>
          <w:b/>
          <w:sz w:val="22"/>
          <w:szCs w:val="22"/>
        </w:rPr>
      </w:pPr>
      <w:r w:rsidRPr="00195EB5">
        <w:rPr>
          <w:rFonts w:ascii="Trebuchet MS" w:hAnsi="Trebuchet MS"/>
          <w:b/>
          <w:sz w:val="22"/>
          <w:szCs w:val="22"/>
        </w:rPr>
        <w:t>KNOWLEDGE AND SKILLS REQUIRED:</w:t>
      </w:r>
    </w:p>
    <w:p w14:paraId="7F48B312" w14:textId="77777777" w:rsidR="00874649" w:rsidRPr="00195EB5" w:rsidRDefault="00874649">
      <w:pPr>
        <w:jc w:val="both"/>
        <w:rPr>
          <w:rFonts w:ascii="Trebuchet MS" w:hAnsi="Trebuchet MS"/>
          <w:b/>
          <w:sz w:val="22"/>
          <w:szCs w:val="22"/>
        </w:rPr>
      </w:pPr>
    </w:p>
    <w:p w14:paraId="230ABBD7" w14:textId="047E61DB" w:rsidR="00874649" w:rsidRDefault="00874649">
      <w:pPr>
        <w:numPr>
          <w:ilvl w:val="0"/>
          <w:numId w:val="3"/>
        </w:numPr>
        <w:jc w:val="both"/>
        <w:rPr>
          <w:rFonts w:ascii="Trebuchet MS" w:hAnsi="Trebuchet MS"/>
          <w:b/>
          <w:sz w:val="22"/>
          <w:szCs w:val="22"/>
        </w:rPr>
      </w:pPr>
      <w:r w:rsidRPr="00195EB5">
        <w:rPr>
          <w:rFonts w:ascii="Trebuchet MS" w:hAnsi="Trebuchet MS"/>
          <w:b/>
          <w:sz w:val="22"/>
          <w:szCs w:val="22"/>
        </w:rPr>
        <w:t>Essential</w:t>
      </w:r>
    </w:p>
    <w:p w14:paraId="7F7CCDDF" w14:textId="77777777" w:rsidR="001235FD" w:rsidRPr="00195EB5" w:rsidRDefault="001235FD" w:rsidP="001235FD">
      <w:pPr>
        <w:ind w:left="360"/>
        <w:jc w:val="both"/>
        <w:rPr>
          <w:rFonts w:ascii="Trebuchet MS" w:hAnsi="Trebuchet MS"/>
          <w:b/>
          <w:sz w:val="22"/>
          <w:szCs w:val="22"/>
        </w:rPr>
      </w:pPr>
    </w:p>
    <w:p w14:paraId="6DD4FC26" w14:textId="77777777" w:rsidR="00874649" w:rsidRPr="00195EB5" w:rsidRDefault="00874649">
      <w:pPr>
        <w:numPr>
          <w:ilvl w:val="0"/>
          <w:numId w:val="11"/>
        </w:numPr>
        <w:tabs>
          <w:tab w:val="clear" w:pos="360"/>
          <w:tab w:val="num" w:pos="720"/>
        </w:tabs>
        <w:ind w:left="720"/>
        <w:jc w:val="both"/>
        <w:rPr>
          <w:rFonts w:ascii="Trebuchet MS" w:hAnsi="Trebuchet MS"/>
          <w:b/>
          <w:sz w:val="22"/>
          <w:szCs w:val="22"/>
        </w:rPr>
      </w:pPr>
      <w:r w:rsidRPr="00195EB5">
        <w:rPr>
          <w:rFonts w:ascii="Trebuchet MS" w:hAnsi="Trebuchet MS"/>
          <w:sz w:val="22"/>
          <w:szCs w:val="22"/>
        </w:rPr>
        <w:t xml:space="preserve">Knowledge of the services that the firm provides to </w:t>
      </w:r>
      <w:proofErr w:type="gramStart"/>
      <w:r w:rsidRPr="00195EB5">
        <w:rPr>
          <w:rFonts w:ascii="Trebuchet MS" w:hAnsi="Trebuchet MS"/>
          <w:sz w:val="22"/>
          <w:szCs w:val="22"/>
        </w:rPr>
        <w:t>clients</w:t>
      </w:r>
      <w:proofErr w:type="gramEnd"/>
    </w:p>
    <w:p w14:paraId="1EDA1DDD" w14:textId="7F5B44D2" w:rsidR="00874649" w:rsidRPr="00195EB5" w:rsidRDefault="00874649">
      <w:pPr>
        <w:numPr>
          <w:ilvl w:val="0"/>
          <w:numId w:val="11"/>
        </w:numPr>
        <w:tabs>
          <w:tab w:val="clear" w:pos="360"/>
          <w:tab w:val="num" w:pos="720"/>
        </w:tabs>
        <w:ind w:left="720"/>
        <w:jc w:val="both"/>
        <w:rPr>
          <w:rFonts w:ascii="Trebuchet MS" w:hAnsi="Trebuchet MS"/>
          <w:b/>
          <w:sz w:val="22"/>
          <w:szCs w:val="22"/>
        </w:rPr>
      </w:pPr>
      <w:r w:rsidRPr="00195EB5">
        <w:rPr>
          <w:rFonts w:ascii="Trebuchet MS" w:hAnsi="Trebuchet MS"/>
          <w:sz w:val="22"/>
          <w:szCs w:val="22"/>
        </w:rPr>
        <w:t>Knowledge of the SIPP and associated products</w:t>
      </w:r>
      <w:r w:rsidR="00F33D0D">
        <w:rPr>
          <w:rFonts w:ascii="Trebuchet MS" w:hAnsi="Trebuchet MS"/>
          <w:sz w:val="22"/>
          <w:szCs w:val="22"/>
        </w:rPr>
        <w:t>.</w:t>
      </w:r>
    </w:p>
    <w:p w14:paraId="30B87C08" w14:textId="77777777" w:rsidR="00874649" w:rsidRPr="00195EB5" w:rsidRDefault="00874649">
      <w:pPr>
        <w:numPr>
          <w:ilvl w:val="0"/>
          <w:numId w:val="11"/>
        </w:numPr>
        <w:tabs>
          <w:tab w:val="clear" w:pos="360"/>
          <w:tab w:val="num" w:pos="720"/>
        </w:tabs>
        <w:ind w:left="720"/>
        <w:jc w:val="both"/>
        <w:rPr>
          <w:rFonts w:ascii="Trebuchet MS" w:hAnsi="Trebuchet MS"/>
          <w:b/>
          <w:sz w:val="22"/>
          <w:szCs w:val="22"/>
        </w:rPr>
      </w:pPr>
      <w:r w:rsidRPr="00195EB5">
        <w:rPr>
          <w:rFonts w:ascii="Trebuchet MS" w:hAnsi="Trebuchet MS"/>
          <w:sz w:val="22"/>
          <w:szCs w:val="22"/>
        </w:rPr>
        <w:t>Go</w:t>
      </w:r>
      <w:r w:rsidR="006765B3" w:rsidRPr="00195EB5">
        <w:rPr>
          <w:rFonts w:ascii="Trebuchet MS" w:hAnsi="Trebuchet MS"/>
          <w:sz w:val="22"/>
          <w:szCs w:val="22"/>
        </w:rPr>
        <w:t xml:space="preserve">od technical knowledge of </w:t>
      </w:r>
      <w:r w:rsidR="00861A0B" w:rsidRPr="00195EB5">
        <w:rPr>
          <w:rFonts w:ascii="Trebuchet MS" w:hAnsi="Trebuchet MS"/>
          <w:sz w:val="22"/>
          <w:szCs w:val="22"/>
        </w:rPr>
        <w:t>SIPPs and</w:t>
      </w:r>
      <w:r w:rsidRPr="00195EB5">
        <w:rPr>
          <w:rFonts w:ascii="Trebuchet MS" w:hAnsi="Trebuchet MS"/>
          <w:sz w:val="22"/>
          <w:szCs w:val="22"/>
        </w:rPr>
        <w:t xml:space="preserve"> their use in financial planning</w:t>
      </w:r>
    </w:p>
    <w:p w14:paraId="307B0318" w14:textId="77777777" w:rsidR="00874649" w:rsidRPr="00195EB5" w:rsidRDefault="00874649">
      <w:pPr>
        <w:numPr>
          <w:ilvl w:val="0"/>
          <w:numId w:val="11"/>
        </w:numPr>
        <w:tabs>
          <w:tab w:val="clear" w:pos="360"/>
          <w:tab w:val="num" w:pos="720"/>
        </w:tabs>
        <w:ind w:left="720"/>
        <w:jc w:val="both"/>
        <w:rPr>
          <w:rFonts w:ascii="Trebuchet MS" w:hAnsi="Trebuchet MS"/>
          <w:b/>
          <w:sz w:val="22"/>
          <w:szCs w:val="22"/>
        </w:rPr>
      </w:pPr>
      <w:r w:rsidRPr="00195EB5">
        <w:rPr>
          <w:rFonts w:ascii="Trebuchet MS" w:hAnsi="Trebuchet MS"/>
          <w:sz w:val="22"/>
          <w:szCs w:val="22"/>
        </w:rPr>
        <w:t>Knowledge of other financial services legislation relevant to role</w:t>
      </w:r>
    </w:p>
    <w:p w14:paraId="7A326E6E" w14:textId="6B6C1E41" w:rsidR="00874649" w:rsidRPr="00195EB5" w:rsidRDefault="00874649">
      <w:pPr>
        <w:numPr>
          <w:ilvl w:val="0"/>
          <w:numId w:val="11"/>
        </w:numPr>
        <w:tabs>
          <w:tab w:val="clear" w:pos="360"/>
          <w:tab w:val="num" w:pos="720"/>
        </w:tabs>
        <w:ind w:left="720"/>
        <w:jc w:val="both"/>
        <w:rPr>
          <w:rFonts w:ascii="Trebuchet MS" w:hAnsi="Trebuchet MS"/>
          <w:b/>
          <w:sz w:val="22"/>
          <w:szCs w:val="22"/>
        </w:rPr>
      </w:pPr>
      <w:r w:rsidRPr="00195EB5">
        <w:rPr>
          <w:rFonts w:ascii="Trebuchet MS" w:hAnsi="Trebuchet MS"/>
          <w:sz w:val="22"/>
          <w:szCs w:val="22"/>
        </w:rPr>
        <w:t>Ability to communicate effectively with clients, actuaries, accountants, Pension Trustees</w:t>
      </w:r>
      <w:r w:rsidRPr="00D54EC8">
        <w:rPr>
          <w:rFonts w:ascii="Trebuchet MS" w:hAnsi="Trebuchet MS"/>
          <w:sz w:val="22"/>
          <w:szCs w:val="22"/>
        </w:rPr>
        <w:t xml:space="preserve">, </w:t>
      </w:r>
      <w:r w:rsidR="00B47452" w:rsidRPr="00D54EC8">
        <w:rPr>
          <w:rFonts w:ascii="Trebuchet MS" w:hAnsi="Trebuchet MS"/>
          <w:sz w:val="22"/>
          <w:szCs w:val="22"/>
        </w:rPr>
        <w:t>HMRC</w:t>
      </w:r>
      <w:r w:rsidRPr="00D54EC8">
        <w:rPr>
          <w:rFonts w:ascii="Trebuchet MS" w:hAnsi="Trebuchet MS"/>
          <w:sz w:val="22"/>
          <w:szCs w:val="22"/>
        </w:rPr>
        <w:t xml:space="preserve"> a</w:t>
      </w:r>
      <w:r w:rsidRPr="00195EB5">
        <w:rPr>
          <w:rFonts w:ascii="Trebuchet MS" w:hAnsi="Trebuchet MS"/>
          <w:sz w:val="22"/>
          <w:szCs w:val="22"/>
        </w:rPr>
        <w:t xml:space="preserve">nd other professional connections via various methods – phone, letter, e-mail, memo, </w:t>
      </w:r>
      <w:proofErr w:type="gramStart"/>
      <w:r w:rsidRPr="00195EB5">
        <w:rPr>
          <w:rFonts w:ascii="Trebuchet MS" w:hAnsi="Trebuchet MS"/>
          <w:sz w:val="22"/>
          <w:szCs w:val="22"/>
        </w:rPr>
        <w:t>etc</w:t>
      </w:r>
      <w:proofErr w:type="gramEnd"/>
    </w:p>
    <w:p w14:paraId="7BC3736F" w14:textId="77777777" w:rsidR="00874649" w:rsidRPr="00195EB5" w:rsidRDefault="00874649">
      <w:pPr>
        <w:numPr>
          <w:ilvl w:val="0"/>
          <w:numId w:val="11"/>
        </w:numPr>
        <w:tabs>
          <w:tab w:val="clear" w:pos="360"/>
          <w:tab w:val="num" w:pos="720"/>
        </w:tabs>
        <w:ind w:left="720"/>
        <w:jc w:val="both"/>
        <w:rPr>
          <w:rFonts w:ascii="Trebuchet MS" w:hAnsi="Trebuchet MS"/>
          <w:b/>
          <w:sz w:val="22"/>
          <w:szCs w:val="22"/>
        </w:rPr>
      </w:pPr>
      <w:r w:rsidRPr="00195EB5">
        <w:rPr>
          <w:rFonts w:ascii="Trebuchet MS" w:hAnsi="Trebuchet MS"/>
          <w:sz w:val="22"/>
          <w:szCs w:val="22"/>
        </w:rPr>
        <w:t>Knowledge of in-house money laundering procedures relevant to role and individual responsibilities in this area</w:t>
      </w:r>
    </w:p>
    <w:p w14:paraId="143064BC" w14:textId="77777777" w:rsidR="00874649" w:rsidRPr="00195EB5" w:rsidRDefault="00874649">
      <w:pPr>
        <w:numPr>
          <w:ilvl w:val="0"/>
          <w:numId w:val="11"/>
        </w:numPr>
        <w:tabs>
          <w:tab w:val="clear" w:pos="360"/>
          <w:tab w:val="num" w:pos="720"/>
        </w:tabs>
        <w:ind w:left="720"/>
        <w:jc w:val="both"/>
        <w:rPr>
          <w:rFonts w:ascii="Trebuchet MS" w:hAnsi="Trebuchet MS"/>
          <w:b/>
          <w:sz w:val="22"/>
          <w:szCs w:val="22"/>
        </w:rPr>
      </w:pPr>
      <w:r w:rsidRPr="00195EB5">
        <w:rPr>
          <w:rFonts w:ascii="Trebuchet MS" w:hAnsi="Trebuchet MS"/>
          <w:sz w:val="22"/>
          <w:szCs w:val="22"/>
        </w:rPr>
        <w:t>Knowledge of Data Protection legislation relevant to role</w:t>
      </w:r>
    </w:p>
    <w:p w14:paraId="1F953A12" w14:textId="77777777" w:rsidR="00874649" w:rsidRPr="00195EB5" w:rsidRDefault="00874649">
      <w:pPr>
        <w:numPr>
          <w:ilvl w:val="0"/>
          <w:numId w:val="11"/>
        </w:numPr>
        <w:tabs>
          <w:tab w:val="clear" w:pos="360"/>
          <w:tab w:val="num" w:pos="720"/>
        </w:tabs>
        <w:ind w:left="720"/>
        <w:jc w:val="both"/>
        <w:rPr>
          <w:rFonts w:ascii="Trebuchet MS" w:hAnsi="Trebuchet MS"/>
          <w:b/>
          <w:sz w:val="22"/>
          <w:szCs w:val="22"/>
        </w:rPr>
      </w:pPr>
      <w:r w:rsidRPr="00195EB5">
        <w:rPr>
          <w:rFonts w:ascii="Trebuchet MS" w:hAnsi="Trebuchet MS"/>
          <w:sz w:val="22"/>
          <w:szCs w:val="22"/>
        </w:rPr>
        <w:t>Knowledge of IT systems and programmes relevant to role</w:t>
      </w:r>
    </w:p>
    <w:p w14:paraId="3AE179BD" w14:textId="77777777" w:rsidR="00874649" w:rsidRPr="00195EB5" w:rsidRDefault="00874649">
      <w:pPr>
        <w:numPr>
          <w:ilvl w:val="0"/>
          <w:numId w:val="11"/>
        </w:numPr>
        <w:tabs>
          <w:tab w:val="clear" w:pos="360"/>
          <w:tab w:val="num" w:pos="720"/>
        </w:tabs>
        <w:ind w:left="720"/>
        <w:jc w:val="both"/>
        <w:rPr>
          <w:rFonts w:ascii="Trebuchet MS" w:hAnsi="Trebuchet MS"/>
          <w:b/>
          <w:sz w:val="22"/>
          <w:szCs w:val="22"/>
        </w:rPr>
      </w:pPr>
      <w:r w:rsidRPr="00195EB5">
        <w:rPr>
          <w:rFonts w:ascii="Trebuchet MS" w:hAnsi="Trebuchet MS"/>
          <w:sz w:val="22"/>
          <w:szCs w:val="22"/>
        </w:rPr>
        <w:t xml:space="preserve">Ability to work within level of authority and to refer work when </w:t>
      </w:r>
      <w:proofErr w:type="gramStart"/>
      <w:r w:rsidRPr="00195EB5">
        <w:rPr>
          <w:rFonts w:ascii="Trebuchet MS" w:hAnsi="Trebuchet MS"/>
          <w:sz w:val="22"/>
          <w:szCs w:val="22"/>
        </w:rPr>
        <w:t>appropriate</w:t>
      </w:r>
      <w:proofErr w:type="gramEnd"/>
    </w:p>
    <w:p w14:paraId="77082026" w14:textId="6A2529FF" w:rsidR="00874649" w:rsidRPr="00195EB5" w:rsidRDefault="00874649">
      <w:pPr>
        <w:numPr>
          <w:ilvl w:val="0"/>
          <w:numId w:val="11"/>
        </w:numPr>
        <w:tabs>
          <w:tab w:val="clear" w:pos="360"/>
          <w:tab w:val="num" w:pos="720"/>
        </w:tabs>
        <w:ind w:left="720"/>
        <w:jc w:val="both"/>
        <w:rPr>
          <w:rFonts w:ascii="Trebuchet MS" w:hAnsi="Trebuchet MS"/>
          <w:b/>
          <w:sz w:val="22"/>
          <w:szCs w:val="22"/>
        </w:rPr>
      </w:pPr>
      <w:r w:rsidRPr="00195EB5">
        <w:rPr>
          <w:rFonts w:ascii="Trebuchet MS" w:hAnsi="Trebuchet MS"/>
          <w:sz w:val="22"/>
          <w:szCs w:val="22"/>
        </w:rPr>
        <w:t xml:space="preserve">Ability to create and maintain accurate </w:t>
      </w:r>
      <w:r w:rsidR="00861A0B" w:rsidRPr="00195EB5">
        <w:rPr>
          <w:rFonts w:ascii="Trebuchet MS" w:hAnsi="Trebuchet MS"/>
          <w:sz w:val="22"/>
          <w:szCs w:val="22"/>
        </w:rPr>
        <w:t>computer-based</w:t>
      </w:r>
      <w:r w:rsidRPr="00195EB5">
        <w:rPr>
          <w:rFonts w:ascii="Trebuchet MS" w:hAnsi="Trebuchet MS"/>
          <w:sz w:val="22"/>
          <w:szCs w:val="22"/>
        </w:rPr>
        <w:t xml:space="preserve"> </w:t>
      </w:r>
      <w:proofErr w:type="gramStart"/>
      <w:r w:rsidRPr="00195EB5">
        <w:rPr>
          <w:rFonts w:ascii="Trebuchet MS" w:hAnsi="Trebuchet MS"/>
          <w:sz w:val="22"/>
          <w:szCs w:val="22"/>
        </w:rPr>
        <w:t>records</w:t>
      </w:r>
      <w:proofErr w:type="gramEnd"/>
    </w:p>
    <w:p w14:paraId="3C3495DF" w14:textId="77777777" w:rsidR="001235FD" w:rsidRPr="00195EB5" w:rsidRDefault="001235FD">
      <w:pPr>
        <w:ind w:left="360"/>
        <w:jc w:val="both"/>
        <w:rPr>
          <w:rFonts w:ascii="Trebuchet MS" w:hAnsi="Trebuchet MS"/>
          <w:b/>
          <w:sz w:val="22"/>
          <w:szCs w:val="22"/>
        </w:rPr>
      </w:pPr>
    </w:p>
    <w:p w14:paraId="097EE858" w14:textId="651AC256" w:rsidR="000B6268" w:rsidRDefault="000B6268" w:rsidP="000B6268">
      <w:pPr>
        <w:numPr>
          <w:ilvl w:val="0"/>
          <w:numId w:val="3"/>
        </w:numPr>
        <w:jc w:val="both"/>
        <w:rPr>
          <w:rFonts w:ascii="Trebuchet MS" w:hAnsi="Trebuchet MS"/>
          <w:b/>
          <w:sz w:val="22"/>
          <w:szCs w:val="22"/>
        </w:rPr>
      </w:pPr>
      <w:r w:rsidRPr="00474FEB">
        <w:rPr>
          <w:rFonts w:ascii="Trebuchet MS" w:hAnsi="Trebuchet MS"/>
          <w:b/>
          <w:sz w:val="22"/>
          <w:szCs w:val="22"/>
        </w:rPr>
        <w:t>Desirable</w:t>
      </w:r>
    </w:p>
    <w:p w14:paraId="4E9E476A" w14:textId="77777777" w:rsidR="001235FD" w:rsidRPr="00474FEB" w:rsidRDefault="001235FD" w:rsidP="001235FD">
      <w:pPr>
        <w:ind w:left="360"/>
        <w:jc w:val="both"/>
        <w:rPr>
          <w:rFonts w:ascii="Trebuchet MS" w:hAnsi="Trebuchet MS"/>
          <w:b/>
          <w:sz w:val="22"/>
          <w:szCs w:val="22"/>
        </w:rPr>
      </w:pPr>
    </w:p>
    <w:p w14:paraId="64A43F73" w14:textId="77777777" w:rsidR="000B6268" w:rsidRPr="00474FEB" w:rsidRDefault="000B6268" w:rsidP="000B6268">
      <w:pPr>
        <w:numPr>
          <w:ilvl w:val="0"/>
          <w:numId w:val="12"/>
        </w:numPr>
        <w:tabs>
          <w:tab w:val="clear" w:pos="360"/>
          <w:tab w:val="num" w:pos="720"/>
        </w:tabs>
        <w:ind w:left="720"/>
        <w:jc w:val="both"/>
        <w:rPr>
          <w:rFonts w:ascii="Trebuchet MS" w:hAnsi="Trebuchet MS"/>
          <w:sz w:val="22"/>
          <w:szCs w:val="22"/>
        </w:rPr>
      </w:pPr>
      <w:r w:rsidRPr="00474FEB">
        <w:rPr>
          <w:rFonts w:ascii="Trebuchet MS" w:hAnsi="Trebuchet MS"/>
          <w:sz w:val="22"/>
          <w:szCs w:val="22"/>
        </w:rPr>
        <w:t>IT / keyboard skills</w:t>
      </w:r>
    </w:p>
    <w:p w14:paraId="0C23038F" w14:textId="77777777" w:rsidR="000B6268" w:rsidRPr="00474FEB" w:rsidRDefault="000B6268" w:rsidP="000B6268">
      <w:pPr>
        <w:numPr>
          <w:ilvl w:val="0"/>
          <w:numId w:val="12"/>
        </w:numPr>
        <w:tabs>
          <w:tab w:val="clear" w:pos="360"/>
          <w:tab w:val="num" w:pos="720"/>
        </w:tabs>
        <w:ind w:left="720"/>
        <w:jc w:val="both"/>
        <w:rPr>
          <w:rFonts w:ascii="Trebuchet MS" w:hAnsi="Trebuchet MS"/>
          <w:sz w:val="22"/>
          <w:szCs w:val="22"/>
        </w:rPr>
      </w:pPr>
      <w:r w:rsidRPr="00474FEB">
        <w:rPr>
          <w:rFonts w:ascii="Trebuchet MS" w:hAnsi="Trebuchet MS"/>
          <w:sz w:val="22"/>
          <w:szCs w:val="22"/>
        </w:rPr>
        <w:t>Good telephone manner</w:t>
      </w:r>
    </w:p>
    <w:p w14:paraId="364C4431" w14:textId="646A2466" w:rsidR="000B6268" w:rsidRPr="00474FEB" w:rsidRDefault="000B6268" w:rsidP="000B6268">
      <w:pPr>
        <w:numPr>
          <w:ilvl w:val="0"/>
          <w:numId w:val="12"/>
        </w:numPr>
        <w:tabs>
          <w:tab w:val="clear" w:pos="360"/>
          <w:tab w:val="num" w:pos="720"/>
        </w:tabs>
        <w:ind w:left="720"/>
        <w:jc w:val="both"/>
        <w:rPr>
          <w:rFonts w:ascii="Trebuchet MS" w:hAnsi="Trebuchet MS"/>
          <w:sz w:val="22"/>
          <w:szCs w:val="22"/>
        </w:rPr>
      </w:pPr>
      <w:r w:rsidRPr="00474FEB">
        <w:rPr>
          <w:rFonts w:ascii="Trebuchet MS" w:hAnsi="Trebuchet MS"/>
          <w:sz w:val="22"/>
          <w:szCs w:val="22"/>
        </w:rPr>
        <w:t xml:space="preserve">Good letter writing </w:t>
      </w:r>
      <w:r w:rsidR="00D54EC8">
        <w:rPr>
          <w:rFonts w:ascii="Trebuchet MS" w:hAnsi="Trebuchet MS"/>
          <w:sz w:val="22"/>
          <w:szCs w:val="22"/>
        </w:rPr>
        <w:t xml:space="preserve">and email </w:t>
      </w:r>
      <w:proofErr w:type="gramStart"/>
      <w:r w:rsidRPr="00474FEB">
        <w:rPr>
          <w:rFonts w:ascii="Trebuchet MS" w:hAnsi="Trebuchet MS"/>
          <w:sz w:val="22"/>
          <w:szCs w:val="22"/>
        </w:rPr>
        <w:t>skills</w:t>
      </w:r>
      <w:proofErr w:type="gramEnd"/>
    </w:p>
    <w:p w14:paraId="26E0CAF8" w14:textId="62A29450" w:rsidR="000B6268" w:rsidRPr="00474FEB" w:rsidRDefault="000B6268" w:rsidP="000B6268">
      <w:pPr>
        <w:numPr>
          <w:ilvl w:val="0"/>
          <w:numId w:val="12"/>
        </w:numPr>
        <w:tabs>
          <w:tab w:val="clear" w:pos="360"/>
          <w:tab w:val="num" w:pos="720"/>
        </w:tabs>
        <w:ind w:left="720"/>
        <w:jc w:val="both"/>
        <w:rPr>
          <w:rFonts w:ascii="Trebuchet MS" w:hAnsi="Trebuchet MS"/>
          <w:sz w:val="22"/>
          <w:szCs w:val="22"/>
        </w:rPr>
      </w:pPr>
      <w:r w:rsidRPr="00474FEB">
        <w:rPr>
          <w:rFonts w:ascii="Trebuchet MS" w:hAnsi="Trebuchet MS"/>
          <w:sz w:val="22"/>
          <w:szCs w:val="22"/>
        </w:rPr>
        <w:t xml:space="preserve">Good, broad, knowledge of </w:t>
      </w:r>
      <w:r w:rsidR="00690D05">
        <w:rPr>
          <w:rFonts w:ascii="Trebuchet MS" w:hAnsi="Trebuchet MS"/>
          <w:sz w:val="22"/>
          <w:szCs w:val="22"/>
        </w:rPr>
        <w:t>F</w:t>
      </w:r>
      <w:r w:rsidRPr="00474FEB">
        <w:rPr>
          <w:rFonts w:ascii="Trebuchet MS" w:hAnsi="Trebuchet MS"/>
          <w:sz w:val="22"/>
          <w:szCs w:val="22"/>
        </w:rPr>
        <w:t xml:space="preserve">inancial </w:t>
      </w:r>
      <w:r w:rsidR="00690D05">
        <w:rPr>
          <w:rFonts w:ascii="Trebuchet MS" w:hAnsi="Trebuchet MS"/>
          <w:sz w:val="22"/>
          <w:szCs w:val="22"/>
        </w:rPr>
        <w:t>S</w:t>
      </w:r>
      <w:r w:rsidRPr="00474FEB">
        <w:rPr>
          <w:rFonts w:ascii="Trebuchet MS" w:hAnsi="Trebuchet MS"/>
          <w:sz w:val="22"/>
          <w:szCs w:val="22"/>
        </w:rPr>
        <w:t>ervices in general</w:t>
      </w:r>
    </w:p>
    <w:p w14:paraId="18D7444B" w14:textId="57034701" w:rsidR="000B6268" w:rsidRDefault="000B6268" w:rsidP="000B6268">
      <w:pPr>
        <w:jc w:val="both"/>
        <w:rPr>
          <w:rFonts w:ascii="Trebuchet MS" w:hAnsi="Trebuchet MS"/>
          <w:b/>
          <w:sz w:val="22"/>
          <w:szCs w:val="22"/>
        </w:rPr>
      </w:pPr>
    </w:p>
    <w:p w14:paraId="1563AD91" w14:textId="486660C1" w:rsidR="00874649" w:rsidRDefault="00874649">
      <w:pPr>
        <w:jc w:val="both"/>
        <w:rPr>
          <w:rFonts w:ascii="Trebuchet MS" w:hAnsi="Trebuchet MS"/>
          <w:b/>
          <w:sz w:val="22"/>
          <w:szCs w:val="22"/>
        </w:rPr>
      </w:pPr>
      <w:r w:rsidRPr="00195EB5">
        <w:rPr>
          <w:rFonts w:ascii="Trebuchet MS" w:hAnsi="Trebuchet MS"/>
          <w:b/>
          <w:sz w:val="22"/>
          <w:szCs w:val="22"/>
        </w:rPr>
        <w:t>DISPOSITION:</w:t>
      </w:r>
    </w:p>
    <w:p w14:paraId="0A5999B0" w14:textId="77777777" w:rsidR="001235FD" w:rsidRDefault="001235FD" w:rsidP="001235FD">
      <w:pPr>
        <w:jc w:val="both"/>
        <w:rPr>
          <w:rFonts w:ascii="Trebuchet MS" w:hAnsi="Trebuchet MS"/>
          <w:b/>
          <w:sz w:val="22"/>
          <w:szCs w:val="22"/>
        </w:rPr>
      </w:pPr>
    </w:p>
    <w:p w14:paraId="0929463B" w14:textId="32809825" w:rsidR="00874649" w:rsidRPr="001235FD" w:rsidRDefault="00874649" w:rsidP="001235FD">
      <w:pPr>
        <w:pStyle w:val="ListParagraph"/>
        <w:numPr>
          <w:ilvl w:val="0"/>
          <w:numId w:val="17"/>
        </w:numPr>
        <w:jc w:val="both"/>
        <w:rPr>
          <w:rFonts w:ascii="Trebuchet MS" w:hAnsi="Trebuchet MS"/>
          <w:sz w:val="22"/>
          <w:szCs w:val="22"/>
        </w:rPr>
      </w:pPr>
      <w:r w:rsidRPr="001235FD">
        <w:rPr>
          <w:rFonts w:ascii="Trebuchet MS" w:hAnsi="Trebuchet MS"/>
          <w:sz w:val="22"/>
          <w:szCs w:val="22"/>
        </w:rPr>
        <w:t>Organised</w:t>
      </w:r>
    </w:p>
    <w:p w14:paraId="0F77F325" w14:textId="77777777" w:rsidR="00874649" w:rsidRPr="00195EB5" w:rsidRDefault="00874649" w:rsidP="001235FD">
      <w:pPr>
        <w:numPr>
          <w:ilvl w:val="0"/>
          <w:numId w:val="17"/>
        </w:numPr>
        <w:jc w:val="both"/>
        <w:rPr>
          <w:rFonts w:ascii="Trebuchet MS" w:hAnsi="Trebuchet MS"/>
          <w:sz w:val="22"/>
          <w:szCs w:val="22"/>
        </w:rPr>
      </w:pPr>
      <w:r w:rsidRPr="00195EB5">
        <w:rPr>
          <w:rFonts w:ascii="Trebuchet MS" w:hAnsi="Trebuchet MS"/>
          <w:sz w:val="22"/>
          <w:szCs w:val="22"/>
        </w:rPr>
        <w:t xml:space="preserve">Able to work to </w:t>
      </w:r>
      <w:proofErr w:type="gramStart"/>
      <w:r w:rsidRPr="00195EB5">
        <w:rPr>
          <w:rFonts w:ascii="Trebuchet MS" w:hAnsi="Trebuchet MS"/>
          <w:sz w:val="22"/>
          <w:szCs w:val="22"/>
        </w:rPr>
        <w:t>deadlines</w:t>
      </w:r>
      <w:proofErr w:type="gramEnd"/>
    </w:p>
    <w:p w14:paraId="07B77E47" w14:textId="77777777" w:rsidR="00874649" w:rsidRPr="00195EB5" w:rsidRDefault="00874649" w:rsidP="001235FD">
      <w:pPr>
        <w:numPr>
          <w:ilvl w:val="0"/>
          <w:numId w:val="17"/>
        </w:numPr>
        <w:jc w:val="both"/>
        <w:rPr>
          <w:rFonts w:ascii="Trebuchet MS" w:hAnsi="Trebuchet MS"/>
          <w:sz w:val="22"/>
          <w:szCs w:val="22"/>
        </w:rPr>
      </w:pPr>
      <w:r w:rsidRPr="00195EB5">
        <w:rPr>
          <w:rFonts w:ascii="Trebuchet MS" w:hAnsi="Trebuchet MS"/>
          <w:sz w:val="22"/>
          <w:szCs w:val="22"/>
        </w:rPr>
        <w:t xml:space="preserve">Able to prioritise </w:t>
      </w:r>
      <w:proofErr w:type="gramStart"/>
      <w:r w:rsidRPr="00195EB5">
        <w:rPr>
          <w:rFonts w:ascii="Trebuchet MS" w:hAnsi="Trebuchet MS"/>
          <w:sz w:val="22"/>
          <w:szCs w:val="22"/>
        </w:rPr>
        <w:t>work</w:t>
      </w:r>
      <w:proofErr w:type="gramEnd"/>
    </w:p>
    <w:p w14:paraId="2574273C" w14:textId="77777777" w:rsidR="00874649" w:rsidRPr="00195EB5" w:rsidRDefault="00874649" w:rsidP="001235FD">
      <w:pPr>
        <w:numPr>
          <w:ilvl w:val="0"/>
          <w:numId w:val="17"/>
        </w:numPr>
        <w:jc w:val="both"/>
        <w:rPr>
          <w:rFonts w:ascii="Trebuchet MS" w:hAnsi="Trebuchet MS"/>
          <w:sz w:val="22"/>
          <w:szCs w:val="22"/>
        </w:rPr>
      </w:pPr>
      <w:r w:rsidRPr="00195EB5">
        <w:rPr>
          <w:rFonts w:ascii="Trebuchet MS" w:hAnsi="Trebuchet MS"/>
          <w:sz w:val="22"/>
          <w:szCs w:val="22"/>
        </w:rPr>
        <w:t xml:space="preserve">Desire to be part of a team, although able to work on own </w:t>
      </w:r>
      <w:proofErr w:type="gramStart"/>
      <w:r w:rsidRPr="00195EB5">
        <w:rPr>
          <w:rFonts w:ascii="Trebuchet MS" w:hAnsi="Trebuchet MS"/>
          <w:sz w:val="22"/>
          <w:szCs w:val="22"/>
        </w:rPr>
        <w:t>initiative</w:t>
      </w:r>
      <w:proofErr w:type="gramEnd"/>
    </w:p>
    <w:p w14:paraId="71AB7C81" w14:textId="54752F8B" w:rsidR="00874649" w:rsidRPr="001235FD" w:rsidRDefault="00874649" w:rsidP="001235FD">
      <w:pPr>
        <w:numPr>
          <w:ilvl w:val="0"/>
          <w:numId w:val="17"/>
        </w:numPr>
        <w:jc w:val="both"/>
        <w:rPr>
          <w:rFonts w:ascii="Trebuchet MS" w:hAnsi="Trebuchet MS"/>
          <w:b/>
          <w:sz w:val="22"/>
          <w:szCs w:val="22"/>
        </w:rPr>
      </w:pPr>
      <w:r w:rsidRPr="004864C1">
        <w:rPr>
          <w:rFonts w:ascii="Trebuchet MS" w:hAnsi="Trebuchet MS"/>
          <w:sz w:val="22"/>
          <w:szCs w:val="22"/>
        </w:rPr>
        <w:t xml:space="preserve">Willing to undertake further study to improve technical </w:t>
      </w:r>
      <w:proofErr w:type="gramStart"/>
      <w:r w:rsidRPr="004864C1">
        <w:rPr>
          <w:rFonts w:ascii="Trebuchet MS" w:hAnsi="Trebuchet MS"/>
          <w:sz w:val="22"/>
          <w:szCs w:val="22"/>
        </w:rPr>
        <w:t>knowledge</w:t>
      </w:r>
      <w:proofErr w:type="gramEnd"/>
      <w:r w:rsidR="004864C1" w:rsidRPr="004864C1">
        <w:rPr>
          <w:rFonts w:ascii="Trebuchet MS" w:hAnsi="Trebuchet MS"/>
          <w:sz w:val="22"/>
          <w:szCs w:val="22"/>
        </w:rPr>
        <w:t xml:space="preserve"> </w:t>
      </w:r>
    </w:p>
    <w:sectPr w:rsidR="00874649" w:rsidRPr="001235FD" w:rsidSect="00C343EF">
      <w:foot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B98EC" w14:textId="77777777" w:rsidR="00A74C7F" w:rsidRDefault="00A74C7F">
      <w:r>
        <w:separator/>
      </w:r>
    </w:p>
  </w:endnote>
  <w:endnote w:type="continuationSeparator" w:id="0">
    <w:p w14:paraId="5F139E0D" w14:textId="77777777" w:rsidR="00A74C7F" w:rsidRDefault="00A74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010B" w14:textId="77777777" w:rsidR="006765B3" w:rsidRPr="006D7F57" w:rsidRDefault="006765B3">
    <w:pPr>
      <w:pStyle w:val="Footer"/>
      <w:jc w:val="center"/>
      <w:rPr>
        <w:sz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99944" w14:textId="77777777" w:rsidR="00A74C7F" w:rsidRDefault="00A74C7F">
      <w:r>
        <w:separator/>
      </w:r>
    </w:p>
  </w:footnote>
  <w:footnote w:type="continuationSeparator" w:id="0">
    <w:p w14:paraId="5B10990F" w14:textId="77777777" w:rsidR="00A74C7F" w:rsidRDefault="00A74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711"/>
    <w:multiLevelType w:val="singleLevel"/>
    <w:tmpl w:val="04090001"/>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FF7A0A"/>
    <w:multiLevelType w:val="singleLevel"/>
    <w:tmpl w:val="04090017"/>
    <w:lvl w:ilvl="0">
      <w:start w:val="1"/>
      <w:numFmt w:val="lowerLetter"/>
      <w:lvlText w:val="%1)"/>
      <w:lvlJc w:val="left"/>
      <w:pPr>
        <w:tabs>
          <w:tab w:val="num" w:pos="360"/>
        </w:tabs>
        <w:ind w:left="360" w:hanging="360"/>
      </w:pPr>
      <w:rPr>
        <w:rFonts w:hint="default"/>
      </w:rPr>
    </w:lvl>
  </w:abstractNum>
  <w:abstractNum w:abstractNumId="2" w15:restartNumberingAfterBreak="0">
    <w:nsid w:val="04E44BF5"/>
    <w:multiLevelType w:val="hybridMultilevel"/>
    <w:tmpl w:val="19B0E08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F5084"/>
    <w:multiLevelType w:val="singleLevel"/>
    <w:tmpl w:val="04090001"/>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AB152C2"/>
    <w:multiLevelType w:val="hybridMultilevel"/>
    <w:tmpl w:val="5E1E211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 w15:restartNumberingAfterBreak="0">
    <w:nsid w:val="10EF4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5224D9"/>
    <w:multiLevelType w:val="hybridMultilevel"/>
    <w:tmpl w:val="A70A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B17DB"/>
    <w:multiLevelType w:val="singleLevel"/>
    <w:tmpl w:val="04090001"/>
    <w:lvl w:ilvl="0">
      <w:start w:val="1"/>
      <w:numFmt w:val="bullet"/>
      <w:lvlText w:val=""/>
      <w:lvlJc w:val="left"/>
      <w:pPr>
        <w:tabs>
          <w:tab w:val="num" w:pos="785"/>
        </w:tabs>
        <w:ind w:left="785" w:hanging="360"/>
      </w:pPr>
      <w:rPr>
        <w:rFonts w:ascii="Symbol" w:hAnsi="Symbol" w:hint="default"/>
      </w:rPr>
    </w:lvl>
  </w:abstractNum>
  <w:abstractNum w:abstractNumId="8" w15:restartNumberingAfterBreak="0">
    <w:nsid w:val="1D5B71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727FCD"/>
    <w:multiLevelType w:val="hybridMultilevel"/>
    <w:tmpl w:val="6D70006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269D17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7A758C"/>
    <w:multiLevelType w:val="hybridMultilevel"/>
    <w:tmpl w:val="9DDC9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217950"/>
    <w:multiLevelType w:val="hybridMultilevel"/>
    <w:tmpl w:val="72DA949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64D0F"/>
    <w:multiLevelType w:val="singleLevel"/>
    <w:tmpl w:val="04090001"/>
    <w:lvl w:ilvl="0">
      <w:start w:val="1"/>
      <w:numFmt w:val="bullet"/>
      <w:lvlText w:val=""/>
      <w:lvlJc w:val="left"/>
      <w:pPr>
        <w:tabs>
          <w:tab w:val="num" w:pos="785"/>
        </w:tabs>
        <w:ind w:left="785" w:hanging="360"/>
      </w:pPr>
      <w:rPr>
        <w:rFonts w:ascii="Symbol" w:hAnsi="Symbol" w:hint="default"/>
      </w:rPr>
    </w:lvl>
  </w:abstractNum>
  <w:abstractNum w:abstractNumId="14" w15:restartNumberingAfterBreak="0">
    <w:nsid w:val="4346299A"/>
    <w:multiLevelType w:val="hybridMultilevel"/>
    <w:tmpl w:val="54D265A4"/>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15" w15:restartNumberingAfterBreak="0">
    <w:nsid w:val="43735823"/>
    <w:multiLevelType w:val="hybridMultilevel"/>
    <w:tmpl w:val="EF682E00"/>
    <w:lvl w:ilvl="0" w:tplc="04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6" w15:restartNumberingAfterBreak="0">
    <w:nsid w:val="4818148E"/>
    <w:multiLevelType w:val="hybridMultilevel"/>
    <w:tmpl w:val="9BEC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D02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D55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926A88"/>
    <w:multiLevelType w:val="hybridMultilevel"/>
    <w:tmpl w:val="2668D6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D279CD"/>
    <w:multiLevelType w:val="singleLevel"/>
    <w:tmpl w:val="2B8846EC"/>
    <w:lvl w:ilvl="0">
      <w:start w:val="1"/>
      <w:numFmt w:val="bullet"/>
      <w:lvlText w:val=""/>
      <w:lvlJc w:val="left"/>
      <w:pPr>
        <w:tabs>
          <w:tab w:val="num" w:pos="360"/>
        </w:tabs>
        <w:ind w:left="360" w:hanging="360"/>
      </w:pPr>
      <w:rPr>
        <w:rFonts w:ascii="Symbol" w:hAnsi="Symbol" w:hint="default"/>
        <w:color w:val="auto"/>
      </w:rPr>
    </w:lvl>
  </w:abstractNum>
  <w:abstractNum w:abstractNumId="21" w15:restartNumberingAfterBreak="0">
    <w:nsid w:val="6B9575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6104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416547"/>
    <w:multiLevelType w:val="hybridMultilevel"/>
    <w:tmpl w:val="658C43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F7F24A2"/>
    <w:multiLevelType w:val="hybridMultilevel"/>
    <w:tmpl w:val="2EC8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0F1406"/>
    <w:multiLevelType w:val="singleLevel"/>
    <w:tmpl w:val="04090001"/>
    <w:lvl w:ilvl="0">
      <w:start w:val="1"/>
      <w:numFmt w:val="bullet"/>
      <w:lvlText w:val=""/>
      <w:lvlJc w:val="left"/>
      <w:pPr>
        <w:tabs>
          <w:tab w:val="num" w:pos="785"/>
        </w:tabs>
        <w:ind w:left="785" w:hanging="360"/>
      </w:pPr>
      <w:rPr>
        <w:rFonts w:ascii="Symbol" w:hAnsi="Symbol" w:hint="default"/>
      </w:rPr>
    </w:lvl>
  </w:abstractNum>
  <w:abstractNum w:abstractNumId="26" w15:restartNumberingAfterBreak="0">
    <w:nsid w:val="76B25C31"/>
    <w:multiLevelType w:val="singleLevel"/>
    <w:tmpl w:val="04090017"/>
    <w:lvl w:ilvl="0">
      <w:start w:val="1"/>
      <w:numFmt w:val="lowerLetter"/>
      <w:lvlText w:val="%1)"/>
      <w:lvlJc w:val="left"/>
      <w:pPr>
        <w:tabs>
          <w:tab w:val="num" w:pos="360"/>
        </w:tabs>
        <w:ind w:left="360" w:hanging="360"/>
      </w:pPr>
      <w:rPr>
        <w:rFonts w:hint="default"/>
      </w:rPr>
    </w:lvl>
  </w:abstractNum>
  <w:abstractNum w:abstractNumId="27" w15:restartNumberingAfterBreak="0">
    <w:nsid w:val="7A2B25CB"/>
    <w:multiLevelType w:val="hybridMultilevel"/>
    <w:tmpl w:val="12FC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53E02"/>
    <w:multiLevelType w:val="hybridMultilevel"/>
    <w:tmpl w:val="2A4AD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95696415">
    <w:abstractNumId w:val="18"/>
  </w:num>
  <w:num w:numId="2" w16cid:durableId="1269629004">
    <w:abstractNumId w:val="26"/>
  </w:num>
  <w:num w:numId="3" w16cid:durableId="19166105">
    <w:abstractNumId w:val="1"/>
  </w:num>
  <w:num w:numId="4" w16cid:durableId="999620795">
    <w:abstractNumId w:val="5"/>
  </w:num>
  <w:num w:numId="5" w16cid:durableId="2050446317">
    <w:abstractNumId w:val="8"/>
  </w:num>
  <w:num w:numId="6" w16cid:durableId="1736967872">
    <w:abstractNumId w:val="3"/>
  </w:num>
  <w:num w:numId="7" w16cid:durableId="266230865">
    <w:abstractNumId w:val="10"/>
  </w:num>
  <w:num w:numId="8" w16cid:durableId="1781870743">
    <w:abstractNumId w:val="0"/>
  </w:num>
  <w:num w:numId="9" w16cid:durableId="546797797">
    <w:abstractNumId w:val="7"/>
  </w:num>
  <w:num w:numId="10" w16cid:durableId="1962228018">
    <w:abstractNumId w:val="25"/>
  </w:num>
  <w:num w:numId="11" w16cid:durableId="858929539">
    <w:abstractNumId w:val="22"/>
  </w:num>
  <w:num w:numId="12" w16cid:durableId="344524588">
    <w:abstractNumId w:val="17"/>
  </w:num>
  <w:num w:numId="13" w16cid:durableId="2043435694">
    <w:abstractNumId w:val="21"/>
  </w:num>
  <w:num w:numId="14" w16cid:durableId="1226263538">
    <w:abstractNumId w:val="13"/>
  </w:num>
  <w:num w:numId="15" w16cid:durableId="149489505">
    <w:abstractNumId w:val="19"/>
  </w:num>
  <w:num w:numId="16" w16cid:durableId="1638342991">
    <w:abstractNumId w:val="20"/>
  </w:num>
  <w:num w:numId="17" w16cid:durableId="1700816128">
    <w:abstractNumId w:val="14"/>
  </w:num>
  <w:num w:numId="18" w16cid:durableId="1773234904">
    <w:abstractNumId w:val="19"/>
  </w:num>
  <w:num w:numId="19" w16cid:durableId="1199389626">
    <w:abstractNumId w:val="4"/>
  </w:num>
  <w:num w:numId="20" w16cid:durableId="1346711842">
    <w:abstractNumId w:val="23"/>
  </w:num>
  <w:num w:numId="21" w16cid:durableId="1373572988">
    <w:abstractNumId w:val="11"/>
  </w:num>
  <w:num w:numId="22" w16cid:durableId="523052794">
    <w:abstractNumId w:val="6"/>
  </w:num>
  <w:num w:numId="23" w16cid:durableId="1944067413">
    <w:abstractNumId w:val="2"/>
  </w:num>
  <w:num w:numId="24" w16cid:durableId="1673756142">
    <w:abstractNumId w:val="27"/>
  </w:num>
  <w:num w:numId="25" w16cid:durableId="1674407629">
    <w:abstractNumId w:val="24"/>
  </w:num>
  <w:num w:numId="26" w16cid:durableId="1896157496">
    <w:abstractNumId w:val="16"/>
  </w:num>
  <w:num w:numId="27" w16cid:durableId="562058780">
    <w:abstractNumId w:val="5"/>
  </w:num>
  <w:num w:numId="28" w16cid:durableId="1673218753">
    <w:abstractNumId w:val="11"/>
  </w:num>
  <w:num w:numId="29" w16cid:durableId="930889589">
    <w:abstractNumId w:val="3"/>
  </w:num>
  <w:num w:numId="30" w16cid:durableId="1879900461">
    <w:abstractNumId w:val="12"/>
  </w:num>
  <w:num w:numId="31" w16cid:durableId="406345483">
    <w:abstractNumId w:val="28"/>
  </w:num>
  <w:num w:numId="32" w16cid:durableId="1546797247">
    <w:abstractNumId w:val="9"/>
  </w:num>
  <w:num w:numId="33" w16cid:durableId="1381784578">
    <w:abstractNumId w:val="3"/>
  </w:num>
  <w:num w:numId="34" w16cid:durableId="14911412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2EA"/>
    <w:rsid w:val="000346B0"/>
    <w:rsid w:val="000444E1"/>
    <w:rsid w:val="000737CE"/>
    <w:rsid w:val="000777B4"/>
    <w:rsid w:val="00082154"/>
    <w:rsid w:val="000B6268"/>
    <w:rsid w:val="000E7F73"/>
    <w:rsid w:val="000F52B2"/>
    <w:rsid w:val="00115185"/>
    <w:rsid w:val="001228C1"/>
    <w:rsid w:val="001235FD"/>
    <w:rsid w:val="00181F3C"/>
    <w:rsid w:val="00195EB5"/>
    <w:rsid w:val="001B5D0D"/>
    <w:rsid w:val="001B7DAF"/>
    <w:rsid w:val="001D04D7"/>
    <w:rsid w:val="001D4A93"/>
    <w:rsid w:val="001E7D49"/>
    <w:rsid w:val="00224198"/>
    <w:rsid w:val="00230690"/>
    <w:rsid w:val="002324CE"/>
    <w:rsid w:val="00255655"/>
    <w:rsid w:val="00256EFD"/>
    <w:rsid w:val="00260C6B"/>
    <w:rsid w:val="00294F24"/>
    <w:rsid w:val="002C5F72"/>
    <w:rsid w:val="002D651B"/>
    <w:rsid w:val="002E0F69"/>
    <w:rsid w:val="002F7633"/>
    <w:rsid w:val="003062A5"/>
    <w:rsid w:val="003132EA"/>
    <w:rsid w:val="003322AC"/>
    <w:rsid w:val="00336819"/>
    <w:rsid w:val="00352B32"/>
    <w:rsid w:val="00392D90"/>
    <w:rsid w:val="004073E4"/>
    <w:rsid w:val="00442E79"/>
    <w:rsid w:val="00453003"/>
    <w:rsid w:val="004864C1"/>
    <w:rsid w:val="004A01A5"/>
    <w:rsid w:val="004B5E3E"/>
    <w:rsid w:val="004D3D1F"/>
    <w:rsid w:val="004E56D0"/>
    <w:rsid w:val="0055440F"/>
    <w:rsid w:val="00556E09"/>
    <w:rsid w:val="00571BC3"/>
    <w:rsid w:val="00596A24"/>
    <w:rsid w:val="005B029B"/>
    <w:rsid w:val="005C5F00"/>
    <w:rsid w:val="005E0A7D"/>
    <w:rsid w:val="00615F86"/>
    <w:rsid w:val="006162B4"/>
    <w:rsid w:val="00631D3D"/>
    <w:rsid w:val="006404FF"/>
    <w:rsid w:val="006765B3"/>
    <w:rsid w:val="0068196D"/>
    <w:rsid w:val="00681F53"/>
    <w:rsid w:val="00687C9C"/>
    <w:rsid w:val="00690D05"/>
    <w:rsid w:val="006A2BB9"/>
    <w:rsid w:val="006A74FD"/>
    <w:rsid w:val="006D7F57"/>
    <w:rsid w:val="00720F00"/>
    <w:rsid w:val="00721A10"/>
    <w:rsid w:val="0076118B"/>
    <w:rsid w:val="007929A8"/>
    <w:rsid w:val="007C4C56"/>
    <w:rsid w:val="007D2D05"/>
    <w:rsid w:val="007D653C"/>
    <w:rsid w:val="00861A0B"/>
    <w:rsid w:val="00862D34"/>
    <w:rsid w:val="008735AB"/>
    <w:rsid w:val="00873C20"/>
    <w:rsid w:val="00874649"/>
    <w:rsid w:val="008C079A"/>
    <w:rsid w:val="008C3227"/>
    <w:rsid w:val="008D10D3"/>
    <w:rsid w:val="008D6944"/>
    <w:rsid w:val="008E4FE2"/>
    <w:rsid w:val="008F0DFD"/>
    <w:rsid w:val="0090158C"/>
    <w:rsid w:val="009170F8"/>
    <w:rsid w:val="00931F8B"/>
    <w:rsid w:val="009458E8"/>
    <w:rsid w:val="00973EC2"/>
    <w:rsid w:val="00974670"/>
    <w:rsid w:val="009764A4"/>
    <w:rsid w:val="00991F14"/>
    <w:rsid w:val="009976C5"/>
    <w:rsid w:val="009A550B"/>
    <w:rsid w:val="009C4140"/>
    <w:rsid w:val="009D005D"/>
    <w:rsid w:val="009F7508"/>
    <w:rsid w:val="00A0738E"/>
    <w:rsid w:val="00A12CED"/>
    <w:rsid w:val="00A23874"/>
    <w:rsid w:val="00A4614D"/>
    <w:rsid w:val="00A74C7F"/>
    <w:rsid w:val="00A9014A"/>
    <w:rsid w:val="00A9371E"/>
    <w:rsid w:val="00AC4D31"/>
    <w:rsid w:val="00AD609D"/>
    <w:rsid w:val="00AE5E3E"/>
    <w:rsid w:val="00B1756C"/>
    <w:rsid w:val="00B33FE2"/>
    <w:rsid w:val="00B47452"/>
    <w:rsid w:val="00B610EE"/>
    <w:rsid w:val="00B82E1C"/>
    <w:rsid w:val="00B960E4"/>
    <w:rsid w:val="00B97729"/>
    <w:rsid w:val="00BB6998"/>
    <w:rsid w:val="00BD3FBC"/>
    <w:rsid w:val="00BE784E"/>
    <w:rsid w:val="00BF548E"/>
    <w:rsid w:val="00C30AED"/>
    <w:rsid w:val="00C343EF"/>
    <w:rsid w:val="00C457B7"/>
    <w:rsid w:val="00C47C53"/>
    <w:rsid w:val="00C53CA4"/>
    <w:rsid w:val="00C64E6C"/>
    <w:rsid w:val="00C6674F"/>
    <w:rsid w:val="00C75207"/>
    <w:rsid w:val="00C80D1F"/>
    <w:rsid w:val="00CA39A2"/>
    <w:rsid w:val="00CB025D"/>
    <w:rsid w:val="00CD15D5"/>
    <w:rsid w:val="00CE73F9"/>
    <w:rsid w:val="00CF1607"/>
    <w:rsid w:val="00D160A4"/>
    <w:rsid w:val="00D16EAC"/>
    <w:rsid w:val="00D4296F"/>
    <w:rsid w:val="00D4412B"/>
    <w:rsid w:val="00D54EC8"/>
    <w:rsid w:val="00D8515B"/>
    <w:rsid w:val="00DB32CD"/>
    <w:rsid w:val="00DC1A30"/>
    <w:rsid w:val="00DC6BA7"/>
    <w:rsid w:val="00E0650B"/>
    <w:rsid w:val="00E10849"/>
    <w:rsid w:val="00E33355"/>
    <w:rsid w:val="00E72EDD"/>
    <w:rsid w:val="00EA15B4"/>
    <w:rsid w:val="00EF0778"/>
    <w:rsid w:val="00EF3828"/>
    <w:rsid w:val="00F33D0D"/>
    <w:rsid w:val="00F800F4"/>
    <w:rsid w:val="00F91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6C8E8"/>
  <w15:chartTrackingRefBased/>
  <w15:docId w15:val="{E66BEEB9-F3CF-4891-91B3-5C8B74B0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jc w:val="both"/>
      <w:outlineLvl w:val="1"/>
    </w:pPr>
    <w:rPr>
      <w:b/>
      <w:sz w:val="24"/>
      <w:u w:val="single"/>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31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440F"/>
    <w:rPr>
      <w:rFonts w:ascii="Tahoma" w:hAnsi="Tahoma" w:cs="Tahoma"/>
      <w:sz w:val="16"/>
      <w:szCs w:val="16"/>
    </w:rPr>
  </w:style>
  <w:style w:type="paragraph" w:styleId="ListParagraph">
    <w:name w:val="List Paragraph"/>
    <w:basedOn w:val="Normal"/>
    <w:uiPriority w:val="34"/>
    <w:qFormat/>
    <w:rsid w:val="001235FD"/>
    <w:pPr>
      <w:ind w:left="720"/>
      <w:contextualSpacing/>
    </w:pPr>
  </w:style>
  <w:style w:type="paragraph" w:styleId="NoSpacing">
    <w:name w:val="No Spacing"/>
    <w:uiPriority w:val="1"/>
    <w:qFormat/>
    <w:rsid w:val="004B5E3E"/>
  </w:style>
  <w:style w:type="character" w:customStyle="1" w:styleId="Heading2Char">
    <w:name w:val="Heading 2 Char"/>
    <w:basedOn w:val="DefaultParagraphFont"/>
    <w:link w:val="Heading2"/>
    <w:rsid w:val="007D2D05"/>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23900">
      <w:bodyDiv w:val="1"/>
      <w:marLeft w:val="0"/>
      <w:marRight w:val="0"/>
      <w:marTop w:val="0"/>
      <w:marBottom w:val="0"/>
      <w:divBdr>
        <w:top w:val="none" w:sz="0" w:space="0" w:color="auto"/>
        <w:left w:val="none" w:sz="0" w:space="0" w:color="auto"/>
        <w:bottom w:val="none" w:sz="0" w:space="0" w:color="auto"/>
        <w:right w:val="none" w:sz="0" w:space="0" w:color="auto"/>
      </w:divBdr>
    </w:div>
    <w:div w:id="753866180">
      <w:bodyDiv w:val="1"/>
      <w:marLeft w:val="0"/>
      <w:marRight w:val="0"/>
      <w:marTop w:val="0"/>
      <w:marBottom w:val="0"/>
      <w:divBdr>
        <w:top w:val="none" w:sz="0" w:space="0" w:color="auto"/>
        <w:left w:val="none" w:sz="0" w:space="0" w:color="auto"/>
        <w:bottom w:val="none" w:sz="0" w:space="0" w:color="auto"/>
        <w:right w:val="none" w:sz="0" w:space="0" w:color="auto"/>
      </w:divBdr>
    </w:div>
    <w:div w:id="766737009">
      <w:bodyDiv w:val="1"/>
      <w:marLeft w:val="0"/>
      <w:marRight w:val="0"/>
      <w:marTop w:val="0"/>
      <w:marBottom w:val="0"/>
      <w:divBdr>
        <w:top w:val="none" w:sz="0" w:space="0" w:color="auto"/>
        <w:left w:val="none" w:sz="0" w:space="0" w:color="auto"/>
        <w:bottom w:val="none" w:sz="0" w:space="0" w:color="auto"/>
        <w:right w:val="none" w:sz="0" w:space="0" w:color="auto"/>
      </w:divBdr>
    </w:div>
    <w:div w:id="1238441705">
      <w:bodyDiv w:val="1"/>
      <w:marLeft w:val="0"/>
      <w:marRight w:val="0"/>
      <w:marTop w:val="0"/>
      <w:marBottom w:val="0"/>
      <w:divBdr>
        <w:top w:val="none" w:sz="0" w:space="0" w:color="auto"/>
        <w:left w:val="none" w:sz="0" w:space="0" w:color="auto"/>
        <w:bottom w:val="none" w:sz="0" w:space="0" w:color="auto"/>
        <w:right w:val="none" w:sz="0" w:space="0" w:color="auto"/>
      </w:divBdr>
    </w:div>
    <w:div w:id="133838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JOB DESCRIPTION</vt:lpstr>
    </vt:vector>
  </TitlesOfParts>
  <Company>Authorised Company</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JOB DESCRIPTION</dc:title>
  <dc:subject/>
  <dc:creator>Ian Gould</dc:creator>
  <cp:keywords/>
  <cp:lastModifiedBy>Katie Brank</cp:lastModifiedBy>
  <cp:revision>3</cp:revision>
  <cp:lastPrinted>2022-08-04T11:41:00Z</cp:lastPrinted>
  <dcterms:created xsi:type="dcterms:W3CDTF">2023-08-01T10:41:00Z</dcterms:created>
  <dcterms:modified xsi:type="dcterms:W3CDTF">2023-08-01T11:40:00Z</dcterms:modified>
</cp:coreProperties>
</file>