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728E" w14:textId="6508CBB1" w:rsidR="00874649" w:rsidRPr="0013540B" w:rsidRDefault="000E3B4B" w:rsidP="00534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4A30EC95" wp14:editId="1F40CF4D">
            <wp:extent cx="2343150" cy="571500"/>
            <wp:effectExtent l="0" t="0" r="0" b="0"/>
            <wp:docPr id="1" name="Picture 1" descr="BOOLER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LER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D612A" w14:textId="77777777" w:rsidR="00357388" w:rsidRPr="0013540B" w:rsidRDefault="00357388" w:rsidP="005345C7">
      <w:pPr>
        <w:jc w:val="center"/>
        <w:rPr>
          <w:rFonts w:ascii="Arial" w:hAnsi="Arial" w:cs="Arial"/>
          <w:b/>
        </w:rPr>
      </w:pPr>
    </w:p>
    <w:p w14:paraId="40084B20" w14:textId="77777777" w:rsidR="00F50E84" w:rsidRPr="0013540B" w:rsidRDefault="00F50E84" w:rsidP="005345C7">
      <w:pPr>
        <w:jc w:val="center"/>
        <w:rPr>
          <w:rFonts w:ascii="Arial" w:hAnsi="Arial" w:cs="Arial"/>
          <w:b/>
        </w:rPr>
      </w:pPr>
    </w:p>
    <w:p w14:paraId="1936E2AB" w14:textId="23CAAAD8" w:rsidR="004763BC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Job Title:</w:t>
      </w:r>
      <w:r>
        <w:rPr>
          <w:rFonts w:ascii="Trebuchet MS" w:hAnsi="Trebuchet MS"/>
          <w:sz w:val="22"/>
          <w:szCs w:val="22"/>
        </w:rPr>
        <w:t xml:space="preserve">     Investment Accounts Executive</w:t>
      </w:r>
    </w:p>
    <w:p w14:paraId="69A27E01" w14:textId="77777777" w:rsidR="00F50E84" w:rsidRPr="005345C7" w:rsidRDefault="00F50E84" w:rsidP="005345C7">
      <w:pPr>
        <w:pStyle w:val="NoSpacing"/>
        <w:rPr>
          <w:rFonts w:ascii="Trebuchet MS" w:hAnsi="Trebuchet MS"/>
          <w:b/>
          <w:bCs/>
          <w:sz w:val="22"/>
          <w:szCs w:val="22"/>
        </w:rPr>
      </w:pPr>
    </w:p>
    <w:p w14:paraId="19C8DBEF" w14:textId="56FCC797" w:rsidR="00F50E84" w:rsidRPr="005345C7" w:rsidRDefault="00F50E84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Location:</w:t>
      </w:r>
      <w:r w:rsidRPr="005345C7">
        <w:rPr>
          <w:rFonts w:ascii="Trebuchet MS" w:hAnsi="Trebuchet MS"/>
          <w:sz w:val="22"/>
          <w:szCs w:val="22"/>
        </w:rPr>
        <w:t xml:space="preserve">    </w:t>
      </w:r>
      <w:r w:rsidR="005345C7">
        <w:rPr>
          <w:rFonts w:ascii="Trebuchet MS" w:hAnsi="Trebuchet MS"/>
          <w:sz w:val="22"/>
          <w:szCs w:val="22"/>
        </w:rPr>
        <w:t xml:space="preserve"> </w:t>
      </w:r>
      <w:r w:rsidRPr="005345C7">
        <w:rPr>
          <w:rFonts w:ascii="Trebuchet MS" w:hAnsi="Trebuchet MS"/>
          <w:sz w:val="22"/>
          <w:szCs w:val="22"/>
        </w:rPr>
        <w:t xml:space="preserve">Boolers Pensions </w:t>
      </w:r>
      <w:r w:rsidR="00A9762D" w:rsidRPr="005345C7">
        <w:rPr>
          <w:rFonts w:ascii="Trebuchet MS" w:hAnsi="Trebuchet MS"/>
          <w:sz w:val="22"/>
          <w:szCs w:val="22"/>
        </w:rPr>
        <w:t>&amp;</w:t>
      </w:r>
      <w:r w:rsidRPr="005345C7">
        <w:rPr>
          <w:rFonts w:ascii="Trebuchet MS" w:hAnsi="Trebuchet MS"/>
          <w:sz w:val="22"/>
          <w:szCs w:val="22"/>
        </w:rPr>
        <w:t xml:space="preserve"> Investments</w:t>
      </w:r>
    </w:p>
    <w:p w14:paraId="49AA250F" w14:textId="2E0DA04B" w:rsidR="00F50E84" w:rsidRPr="005345C7" w:rsidRDefault="00F50E84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                </w:t>
      </w:r>
      <w:r w:rsidR="005345C7">
        <w:rPr>
          <w:rFonts w:ascii="Trebuchet MS" w:hAnsi="Trebuchet MS"/>
          <w:sz w:val="22"/>
          <w:szCs w:val="22"/>
        </w:rPr>
        <w:t xml:space="preserve">    </w:t>
      </w:r>
      <w:r w:rsidRPr="005345C7">
        <w:rPr>
          <w:rFonts w:ascii="Trebuchet MS" w:hAnsi="Trebuchet MS"/>
          <w:sz w:val="22"/>
          <w:szCs w:val="22"/>
        </w:rPr>
        <w:t>9 Grove Court</w:t>
      </w:r>
    </w:p>
    <w:p w14:paraId="1A276A1C" w14:textId="10C5AF9C" w:rsidR="0013540B" w:rsidRPr="005345C7" w:rsidRDefault="00F50E84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                </w:t>
      </w:r>
      <w:r w:rsidR="005345C7">
        <w:rPr>
          <w:rFonts w:ascii="Trebuchet MS" w:hAnsi="Trebuchet MS"/>
          <w:sz w:val="22"/>
          <w:szCs w:val="22"/>
        </w:rPr>
        <w:t xml:space="preserve">    </w:t>
      </w:r>
      <w:r w:rsidRPr="005345C7">
        <w:rPr>
          <w:rFonts w:ascii="Trebuchet MS" w:hAnsi="Trebuchet MS"/>
          <w:sz w:val="22"/>
          <w:szCs w:val="22"/>
        </w:rPr>
        <w:t>Grove Park</w:t>
      </w:r>
    </w:p>
    <w:p w14:paraId="5D6CA3AB" w14:textId="4198D019" w:rsidR="0013540B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</w:t>
      </w:r>
      <w:r w:rsidR="00F50E84" w:rsidRPr="005345C7">
        <w:rPr>
          <w:rFonts w:ascii="Trebuchet MS" w:hAnsi="Trebuchet MS"/>
          <w:sz w:val="22"/>
          <w:szCs w:val="22"/>
        </w:rPr>
        <w:t>Enderby</w:t>
      </w:r>
    </w:p>
    <w:p w14:paraId="7BFB9038" w14:textId="63CEC14E" w:rsidR="0013540B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</w:t>
      </w:r>
      <w:r w:rsidR="00F50E84" w:rsidRPr="005345C7">
        <w:rPr>
          <w:rFonts w:ascii="Trebuchet MS" w:hAnsi="Trebuchet MS"/>
          <w:sz w:val="22"/>
          <w:szCs w:val="22"/>
        </w:rPr>
        <w:t>Leicester</w:t>
      </w:r>
    </w:p>
    <w:p w14:paraId="37B10429" w14:textId="6E72B50E" w:rsidR="00F50E84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 </w:t>
      </w:r>
      <w:r w:rsidR="00F50E84" w:rsidRPr="005345C7">
        <w:rPr>
          <w:rFonts w:ascii="Trebuchet MS" w:hAnsi="Trebuchet MS"/>
          <w:sz w:val="22"/>
          <w:szCs w:val="22"/>
        </w:rPr>
        <w:t xml:space="preserve">LE19 1SA </w:t>
      </w:r>
    </w:p>
    <w:p w14:paraId="1CF96E04" w14:textId="77777777" w:rsidR="00F50E84" w:rsidRPr="005345C7" w:rsidRDefault="00F50E84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27FE501E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62545F5F" w14:textId="3108DD03" w:rsidR="009F662F" w:rsidRDefault="004808E6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Reports to:</w:t>
      </w:r>
      <w:r w:rsidRPr="005345C7">
        <w:rPr>
          <w:rFonts w:ascii="Trebuchet MS" w:hAnsi="Trebuchet MS"/>
          <w:sz w:val="22"/>
          <w:szCs w:val="22"/>
        </w:rPr>
        <w:t xml:space="preserve">  Investments Team Leader</w:t>
      </w:r>
    </w:p>
    <w:p w14:paraId="3C138CF0" w14:textId="77777777" w:rsidR="005345C7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59DB9C7F" w14:textId="77777777" w:rsidR="004808E6" w:rsidRPr="005345C7" w:rsidRDefault="004808E6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590F9DEF" w14:textId="130B56B4" w:rsidR="009F662F" w:rsidRPr="005345C7" w:rsidRDefault="009F662F" w:rsidP="005345C7">
      <w:pPr>
        <w:pStyle w:val="NoSpacing"/>
        <w:rPr>
          <w:rFonts w:ascii="Trebuchet MS" w:hAnsi="Trebuchet MS"/>
          <w:b/>
          <w:bCs/>
          <w:sz w:val="22"/>
          <w:szCs w:val="22"/>
          <w:u w:val="single"/>
        </w:rPr>
      </w:pPr>
      <w:r w:rsidRPr="005345C7">
        <w:rPr>
          <w:rFonts w:ascii="Trebuchet MS" w:hAnsi="Trebuchet MS"/>
          <w:b/>
          <w:bCs/>
          <w:sz w:val="22"/>
          <w:szCs w:val="22"/>
          <w:u w:val="single"/>
        </w:rPr>
        <w:t>OVERVIEW OF THE BUSINESS</w:t>
      </w:r>
    </w:p>
    <w:p w14:paraId="2B0C02EA" w14:textId="06D89950" w:rsidR="0013540B" w:rsidRPr="005345C7" w:rsidRDefault="0013540B" w:rsidP="005345C7">
      <w:pPr>
        <w:pStyle w:val="NoSpacing"/>
        <w:rPr>
          <w:rFonts w:ascii="Trebuchet MS" w:hAnsi="Trebuchet MS"/>
          <w:bCs/>
          <w:sz w:val="22"/>
          <w:szCs w:val="22"/>
        </w:rPr>
      </w:pPr>
    </w:p>
    <w:p w14:paraId="5B792A15" w14:textId="7F1580EA" w:rsidR="0013540B" w:rsidRPr="005345C7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  <w:r w:rsidRPr="005345C7">
        <w:rPr>
          <w:rFonts w:ascii="Trebuchet MS" w:hAnsi="Trebuchet MS"/>
          <w:bCs/>
          <w:sz w:val="22"/>
          <w:szCs w:val="22"/>
        </w:rPr>
        <w:t>We are a leading UK firm of Pension Scheme Specialists and Wealth Managers with over £900 million of clients’ assets under administration.</w:t>
      </w:r>
      <w:r w:rsidR="00A9762D" w:rsidRPr="005345C7">
        <w:rPr>
          <w:rFonts w:ascii="Trebuchet MS" w:hAnsi="Trebuchet MS"/>
          <w:bCs/>
          <w:sz w:val="22"/>
          <w:szCs w:val="22"/>
        </w:rPr>
        <w:t xml:space="preserve"> </w:t>
      </w:r>
      <w:r w:rsidRPr="005345C7">
        <w:rPr>
          <w:rFonts w:ascii="Trebuchet MS" w:hAnsi="Trebuchet MS"/>
          <w:bCs/>
          <w:sz w:val="22"/>
          <w:szCs w:val="22"/>
        </w:rPr>
        <w:t xml:space="preserve">As a Chartered firm of Financial </w:t>
      </w:r>
      <w:r w:rsidR="005345C7" w:rsidRPr="005345C7">
        <w:rPr>
          <w:rFonts w:ascii="Trebuchet MS" w:hAnsi="Trebuchet MS"/>
          <w:bCs/>
          <w:sz w:val="22"/>
          <w:szCs w:val="22"/>
        </w:rPr>
        <w:t>Planners,</w:t>
      </w:r>
      <w:r w:rsidRPr="005345C7">
        <w:rPr>
          <w:rFonts w:ascii="Trebuchet MS" w:hAnsi="Trebuchet MS"/>
          <w:bCs/>
          <w:sz w:val="22"/>
          <w:szCs w:val="22"/>
        </w:rPr>
        <w:t xml:space="preserve"> we have satisfied rigorous criteria relating to professional qualifications and ethical good practice. It means you can be confident that you </w:t>
      </w:r>
      <w:r w:rsidR="00A9762D" w:rsidRPr="005345C7">
        <w:rPr>
          <w:rFonts w:ascii="Trebuchet MS" w:hAnsi="Trebuchet MS"/>
          <w:bCs/>
          <w:sz w:val="22"/>
          <w:szCs w:val="22"/>
        </w:rPr>
        <w:t xml:space="preserve">would be working </w:t>
      </w:r>
      <w:r w:rsidRPr="005345C7">
        <w:rPr>
          <w:rFonts w:ascii="Trebuchet MS" w:hAnsi="Trebuchet MS"/>
          <w:bCs/>
          <w:sz w:val="22"/>
          <w:szCs w:val="22"/>
        </w:rPr>
        <w:t xml:space="preserve">with one of the UK’s leading firms who are wholly committed to providing </w:t>
      </w:r>
      <w:r w:rsidR="00A9762D" w:rsidRPr="005345C7">
        <w:rPr>
          <w:rFonts w:ascii="Trebuchet MS" w:hAnsi="Trebuchet MS"/>
          <w:bCs/>
          <w:sz w:val="22"/>
          <w:szCs w:val="22"/>
        </w:rPr>
        <w:t>our clients</w:t>
      </w:r>
      <w:r w:rsidRPr="005345C7">
        <w:rPr>
          <w:rFonts w:ascii="Trebuchet MS" w:hAnsi="Trebuchet MS"/>
          <w:bCs/>
          <w:sz w:val="22"/>
          <w:szCs w:val="22"/>
        </w:rPr>
        <w:t xml:space="preserve"> with the best possible advice, service and support.</w:t>
      </w:r>
    </w:p>
    <w:p w14:paraId="525054E0" w14:textId="77777777" w:rsidR="0013540B" w:rsidRPr="005345C7" w:rsidRDefault="0013540B" w:rsidP="005345C7">
      <w:pPr>
        <w:pStyle w:val="NoSpacing"/>
        <w:rPr>
          <w:rFonts w:ascii="Trebuchet MS" w:hAnsi="Trebuchet MS"/>
          <w:bCs/>
          <w:sz w:val="22"/>
          <w:szCs w:val="22"/>
        </w:rPr>
      </w:pPr>
    </w:p>
    <w:p w14:paraId="6ED4E8C5" w14:textId="19B1D70D" w:rsidR="0013540B" w:rsidRPr="005345C7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  <w:r w:rsidRPr="005345C7">
        <w:rPr>
          <w:rFonts w:ascii="Trebuchet MS" w:hAnsi="Trebuchet MS"/>
          <w:bCs/>
          <w:sz w:val="22"/>
          <w:szCs w:val="22"/>
        </w:rPr>
        <w:t xml:space="preserve">When dealing with Boolers </w:t>
      </w:r>
      <w:r w:rsidR="00A9762D" w:rsidRPr="005345C7">
        <w:rPr>
          <w:rFonts w:ascii="Trebuchet MS" w:hAnsi="Trebuchet MS"/>
          <w:bCs/>
          <w:sz w:val="22"/>
          <w:szCs w:val="22"/>
        </w:rPr>
        <w:t>our clients</w:t>
      </w:r>
      <w:r w:rsidRPr="005345C7">
        <w:rPr>
          <w:rFonts w:ascii="Trebuchet MS" w:hAnsi="Trebuchet MS"/>
          <w:bCs/>
          <w:sz w:val="22"/>
          <w:szCs w:val="22"/>
        </w:rPr>
        <w:t xml:space="preserve"> have peace of mind that </w:t>
      </w:r>
      <w:r w:rsidR="00A9762D" w:rsidRPr="005345C7">
        <w:rPr>
          <w:rFonts w:ascii="Trebuchet MS" w:hAnsi="Trebuchet MS"/>
          <w:bCs/>
          <w:sz w:val="22"/>
          <w:szCs w:val="22"/>
        </w:rPr>
        <w:t>their</w:t>
      </w:r>
      <w:r w:rsidRPr="005345C7">
        <w:rPr>
          <w:rFonts w:ascii="Trebuchet MS" w:hAnsi="Trebuchet MS"/>
          <w:bCs/>
          <w:sz w:val="22"/>
          <w:szCs w:val="22"/>
        </w:rPr>
        <w:t xml:space="preserve"> finances are being managed by a firm that has;</w:t>
      </w:r>
    </w:p>
    <w:p w14:paraId="78F2ADC5" w14:textId="77777777" w:rsidR="0013540B" w:rsidRPr="005345C7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11016777" w14:textId="55CFBFDD" w:rsidR="0013540B" w:rsidRDefault="0013540B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Experience</w:t>
      </w:r>
    </w:p>
    <w:p w14:paraId="1E00720E" w14:textId="77777777" w:rsidR="005A1419" w:rsidRPr="005345C7" w:rsidRDefault="005A1419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</w:p>
    <w:p w14:paraId="7DEAEE4F" w14:textId="5693C792" w:rsidR="0013540B" w:rsidRPr="005345C7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  <w:r w:rsidRPr="005345C7">
        <w:rPr>
          <w:rFonts w:ascii="Trebuchet MS" w:hAnsi="Trebuchet MS"/>
          <w:bCs/>
          <w:sz w:val="22"/>
          <w:szCs w:val="22"/>
        </w:rPr>
        <w:t>Having welcomed clients since 1983 we have sought, and succeeded, to create long term relationships based on trust, professionalism and service</w:t>
      </w:r>
      <w:r w:rsidR="00A9762D" w:rsidRPr="005345C7">
        <w:rPr>
          <w:rFonts w:ascii="Trebuchet MS" w:hAnsi="Trebuchet MS"/>
          <w:bCs/>
          <w:sz w:val="22"/>
          <w:szCs w:val="22"/>
        </w:rPr>
        <w:t>.</w:t>
      </w:r>
    </w:p>
    <w:p w14:paraId="38C541BD" w14:textId="77777777" w:rsidR="0013540B" w:rsidRPr="005345C7" w:rsidRDefault="0013540B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</w:p>
    <w:p w14:paraId="0277BF03" w14:textId="122444BA" w:rsidR="0013540B" w:rsidRDefault="0013540B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Financial Strength</w:t>
      </w:r>
    </w:p>
    <w:p w14:paraId="146D4B8B" w14:textId="77777777" w:rsidR="005A1419" w:rsidRPr="005345C7" w:rsidRDefault="005A1419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</w:p>
    <w:p w14:paraId="46E79747" w14:textId="56852026" w:rsidR="0013540B" w:rsidRPr="005345C7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  <w:r w:rsidRPr="005345C7">
        <w:rPr>
          <w:rFonts w:ascii="Trebuchet MS" w:hAnsi="Trebuchet MS"/>
          <w:bCs/>
          <w:sz w:val="22"/>
          <w:szCs w:val="22"/>
        </w:rPr>
        <w:t xml:space="preserve">Dealing with one of the UK’s largest independently owned Financial Planning firms gives </w:t>
      </w:r>
      <w:r w:rsidR="00A9762D" w:rsidRPr="005345C7">
        <w:rPr>
          <w:rFonts w:ascii="Trebuchet MS" w:hAnsi="Trebuchet MS"/>
          <w:bCs/>
          <w:sz w:val="22"/>
          <w:szCs w:val="22"/>
        </w:rPr>
        <w:t>our clients</w:t>
      </w:r>
      <w:r w:rsidRPr="005345C7">
        <w:rPr>
          <w:rFonts w:ascii="Trebuchet MS" w:hAnsi="Trebuchet MS"/>
          <w:bCs/>
          <w:sz w:val="22"/>
          <w:szCs w:val="22"/>
        </w:rPr>
        <w:t xml:space="preserve"> a level of security that is difficult to find elsewhere</w:t>
      </w:r>
      <w:r w:rsidR="00A9762D" w:rsidRPr="005345C7">
        <w:rPr>
          <w:rFonts w:ascii="Trebuchet MS" w:hAnsi="Trebuchet MS"/>
          <w:bCs/>
          <w:sz w:val="22"/>
          <w:szCs w:val="22"/>
        </w:rPr>
        <w:t>.</w:t>
      </w:r>
    </w:p>
    <w:p w14:paraId="3DA359AF" w14:textId="77777777" w:rsidR="0013540B" w:rsidRPr="005345C7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3EB465B7" w14:textId="3FF7E146" w:rsidR="0013540B" w:rsidRDefault="0013540B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Expertise</w:t>
      </w:r>
    </w:p>
    <w:p w14:paraId="238A02BD" w14:textId="77777777" w:rsidR="005A1419" w:rsidRPr="005345C7" w:rsidRDefault="005A1419" w:rsidP="005345C7">
      <w:pPr>
        <w:pStyle w:val="NoSpacing"/>
        <w:jc w:val="both"/>
        <w:rPr>
          <w:rFonts w:ascii="Trebuchet MS" w:hAnsi="Trebuchet MS"/>
          <w:b/>
          <w:bCs/>
          <w:sz w:val="22"/>
          <w:szCs w:val="22"/>
        </w:rPr>
      </w:pPr>
    </w:p>
    <w:p w14:paraId="3E7E3E6C" w14:textId="77391171" w:rsidR="0013540B" w:rsidRDefault="0013540B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  <w:r w:rsidRPr="005345C7">
        <w:rPr>
          <w:rFonts w:ascii="Trebuchet MS" w:hAnsi="Trebuchet MS"/>
          <w:bCs/>
          <w:sz w:val="22"/>
          <w:szCs w:val="22"/>
        </w:rPr>
        <w:t>We are committed to the highest standards of knowledge and skill as demonstrated by our Chartered Status</w:t>
      </w:r>
      <w:r w:rsidR="00A9762D" w:rsidRPr="005345C7">
        <w:rPr>
          <w:rFonts w:ascii="Trebuchet MS" w:hAnsi="Trebuchet MS"/>
          <w:bCs/>
          <w:sz w:val="22"/>
          <w:szCs w:val="22"/>
        </w:rPr>
        <w:t>.</w:t>
      </w:r>
    </w:p>
    <w:p w14:paraId="635F0300" w14:textId="4F030704" w:rsidR="005345C7" w:rsidRDefault="005345C7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4231137F" w14:textId="6FC5D051" w:rsidR="005345C7" w:rsidRDefault="005345C7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12D5A3D2" w14:textId="28FA7473" w:rsidR="005345C7" w:rsidRDefault="005345C7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2B522C5B" w14:textId="0A7C6AF7" w:rsidR="005345C7" w:rsidRDefault="005345C7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62203948" w14:textId="094257CD" w:rsidR="005345C7" w:rsidRDefault="005345C7" w:rsidP="005345C7">
      <w:pPr>
        <w:pStyle w:val="NoSpacing"/>
        <w:jc w:val="both"/>
        <w:rPr>
          <w:rFonts w:ascii="Trebuchet MS" w:hAnsi="Trebuchet MS"/>
          <w:bCs/>
          <w:sz w:val="22"/>
          <w:szCs w:val="22"/>
        </w:rPr>
      </w:pPr>
    </w:p>
    <w:p w14:paraId="5A539DA2" w14:textId="77777777" w:rsidR="005A1419" w:rsidRDefault="005A1419" w:rsidP="005345C7">
      <w:pPr>
        <w:pStyle w:val="NoSpacing"/>
        <w:rPr>
          <w:rFonts w:ascii="Trebuchet MS" w:hAnsi="Trebuchet MS"/>
          <w:bCs/>
          <w:sz w:val="22"/>
          <w:szCs w:val="22"/>
        </w:rPr>
      </w:pPr>
    </w:p>
    <w:p w14:paraId="64D8E68F" w14:textId="0097CB01" w:rsidR="00B435BE" w:rsidRPr="005345C7" w:rsidRDefault="00B435BE" w:rsidP="005345C7">
      <w:pPr>
        <w:pStyle w:val="NoSpacing"/>
        <w:rPr>
          <w:rFonts w:ascii="Trebuchet MS" w:hAnsi="Trebuchet MS"/>
          <w:b/>
          <w:bCs/>
          <w:sz w:val="22"/>
          <w:szCs w:val="22"/>
          <w:u w:val="single"/>
        </w:rPr>
      </w:pPr>
      <w:r w:rsidRPr="005345C7">
        <w:rPr>
          <w:rFonts w:ascii="Trebuchet MS" w:hAnsi="Trebuchet MS"/>
          <w:b/>
          <w:bCs/>
          <w:sz w:val="22"/>
          <w:szCs w:val="22"/>
          <w:u w:val="single"/>
        </w:rPr>
        <w:lastRenderedPageBreak/>
        <w:t>OVERALL PURPOSE AND SCOPE OF THE JOB</w:t>
      </w:r>
    </w:p>
    <w:p w14:paraId="7011D9AF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02CCD5A2" w14:textId="304670BD" w:rsidR="0013540B" w:rsidRDefault="0013540B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Provide a quality administration service in respect of the investment portfolios managed by </w:t>
      </w:r>
      <w:r w:rsidR="00A9762D" w:rsidRPr="005345C7">
        <w:rPr>
          <w:rFonts w:ascii="Trebuchet MS" w:hAnsi="Trebuchet MS"/>
          <w:sz w:val="22"/>
          <w:szCs w:val="22"/>
        </w:rPr>
        <w:t>Boolers Investment Committee</w:t>
      </w:r>
      <w:r w:rsidRPr="005345C7">
        <w:rPr>
          <w:rFonts w:ascii="Trebuchet MS" w:hAnsi="Trebuchet MS"/>
          <w:sz w:val="22"/>
          <w:szCs w:val="22"/>
        </w:rPr>
        <w:t xml:space="preserve">. The </w:t>
      </w:r>
      <w:r w:rsidR="00A9762D" w:rsidRPr="005345C7">
        <w:rPr>
          <w:rFonts w:ascii="Trebuchet MS" w:hAnsi="Trebuchet MS"/>
          <w:sz w:val="22"/>
          <w:szCs w:val="22"/>
        </w:rPr>
        <w:t>t</w:t>
      </w:r>
      <w:r w:rsidRPr="005345C7">
        <w:rPr>
          <w:rFonts w:ascii="Trebuchet MS" w:hAnsi="Trebuchet MS"/>
          <w:sz w:val="22"/>
          <w:szCs w:val="22"/>
        </w:rPr>
        <w:t xml:space="preserve">eam advises on, administers and manages portfolios on both an advisory and discretionary basis, for </w:t>
      </w:r>
      <w:r w:rsidR="00A9762D" w:rsidRPr="005345C7">
        <w:rPr>
          <w:rFonts w:ascii="Trebuchet MS" w:hAnsi="Trebuchet MS"/>
          <w:sz w:val="22"/>
          <w:szCs w:val="22"/>
        </w:rPr>
        <w:t xml:space="preserve">the following </w:t>
      </w:r>
      <w:r w:rsidRPr="005345C7">
        <w:rPr>
          <w:rFonts w:ascii="Trebuchet MS" w:hAnsi="Trebuchet MS"/>
          <w:sz w:val="22"/>
          <w:szCs w:val="22"/>
        </w:rPr>
        <w:t>different types of clients:</w:t>
      </w:r>
    </w:p>
    <w:p w14:paraId="195FBE75" w14:textId="77777777" w:rsidR="005345C7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072C533D" w14:textId="77777777" w:rsidR="0013540B" w:rsidRPr="005345C7" w:rsidRDefault="0013540B" w:rsidP="005A1419">
      <w:pPr>
        <w:pStyle w:val="NoSpacing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Individuals</w:t>
      </w:r>
    </w:p>
    <w:p w14:paraId="4A820528" w14:textId="77777777" w:rsidR="0013540B" w:rsidRPr="005345C7" w:rsidRDefault="0013540B" w:rsidP="005A1419">
      <w:pPr>
        <w:pStyle w:val="NoSpacing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Self-Invested Pension Schemes (SIPP and SSAS)</w:t>
      </w:r>
    </w:p>
    <w:p w14:paraId="790CB0A0" w14:textId="77777777" w:rsidR="0013540B" w:rsidRPr="005345C7" w:rsidRDefault="0013540B" w:rsidP="005A1419">
      <w:pPr>
        <w:pStyle w:val="NoSpacing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Companies</w:t>
      </w:r>
    </w:p>
    <w:p w14:paraId="76E0EAA0" w14:textId="77777777" w:rsidR="0013540B" w:rsidRPr="005345C7" w:rsidRDefault="0013540B" w:rsidP="005A1419">
      <w:pPr>
        <w:pStyle w:val="NoSpacing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Trusts</w:t>
      </w:r>
    </w:p>
    <w:p w14:paraId="2D95E9BF" w14:textId="0BC04675" w:rsidR="0013540B" w:rsidRPr="005345C7" w:rsidRDefault="0013540B" w:rsidP="005A1419">
      <w:pPr>
        <w:pStyle w:val="NoSpacing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Charities</w:t>
      </w:r>
    </w:p>
    <w:p w14:paraId="1E490284" w14:textId="77777777" w:rsidR="003A0951" w:rsidRPr="005345C7" w:rsidRDefault="003A0951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6B351455" w14:textId="4A3F397D" w:rsidR="0013540B" w:rsidRDefault="0013540B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Most investments are traded through online platforms with some holdings held direct and include:</w:t>
      </w:r>
    </w:p>
    <w:p w14:paraId="768D3B56" w14:textId="77777777" w:rsidR="005345C7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6E59F9D0" w14:textId="77777777" w:rsidR="0013540B" w:rsidRPr="005345C7" w:rsidRDefault="0013540B" w:rsidP="005A1419">
      <w:pPr>
        <w:pStyle w:val="NoSpacing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Unit Trusts/OEICs/ICVCs</w:t>
      </w:r>
    </w:p>
    <w:p w14:paraId="0CD18100" w14:textId="77777777" w:rsidR="0013540B" w:rsidRPr="005345C7" w:rsidRDefault="0013540B" w:rsidP="005A1419">
      <w:pPr>
        <w:pStyle w:val="NoSpacing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Exchange Traded Funds (ETFs)</w:t>
      </w:r>
    </w:p>
    <w:p w14:paraId="5C4E87C8" w14:textId="77777777" w:rsidR="0013540B" w:rsidRPr="005345C7" w:rsidRDefault="0013540B" w:rsidP="005A1419">
      <w:pPr>
        <w:pStyle w:val="NoSpacing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Investment Trusts</w:t>
      </w:r>
    </w:p>
    <w:p w14:paraId="4BBBF8FE" w14:textId="77777777" w:rsidR="0013540B" w:rsidRPr="005345C7" w:rsidRDefault="0013540B" w:rsidP="005A1419">
      <w:pPr>
        <w:pStyle w:val="NoSpacing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Pension funds</w:t>
      </w:r>
    </w:p>
    <w:p w14:paraId="054C135A" w14:textId="77777777" w:rsidR="0013540B" w:rsidRPr="005345C7" w:rsidRDefault="0013540B" w:rsidP="005A1419">
      <w:pPr>
        <w:pStyle w:val="NoSpacing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Life / Insurance funds</w:t>
      </w:r>
    </w:p>
    <w:p w14:paraId="528F0676" w14:textId="77777777" w:rsidR="0013540B" w:rsidRPr="005345C7" w:rsidRDefault="0013540B" w:rsidP="005A1419">
      <w:pPr>
        <w:pStyle w:val="NoSpacing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Direct Equities (execution only)</w:t>
      </w:r>
    </w:p>
    <w:p w14:paraId="53F7C17F" w14:textId="77777777" w:rsidR="0013540B" w:rsidRPr="005345C7" w:rsidRDefault="0013540B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62C6FCCD" w14:textId="012B1010" w:rsidR="0013540B" w:rsidRDefault="0013540B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These are then held within the following contracts:</w:t>
      </w:r>
    </w:p>
    <w:p w14:paraId="6C13E850" w14:textId="77777777" w:rsidR="005345C7" w:rsidRPr="005345C7" w:rsidRDefault="005345C7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06DD323F" w14:textId="77777777" w:rsidR="0013540B" w:rsidRPr="005345C7" w:rsidRDefault="0013540B" w:rsidP="005A1419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General Investment Account</w:t>
      </w:r>
    </w:p>
    <w:p w14:paraId="6EDD5255" w14:textId="77777777" w:rsidR="0013540B" w:rsidRPr="005345C7" w:rsidRDefault="0013540B" w:rsidP="005A1419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Stocks &amp; Shares ISA</w:t>
      </w:r>
    </w:p>
    <w:p w14:paraId="3BAC709A" w14:textId="77777777" w:rsidR="0013540B" w:rsidRPr="005345C7" w:rsidRDefault="0013540B" w:rsidP="005A1419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Investment Bond (onshore and offshore)</w:t>
      </w:r>
    </w:p>
    <w:p w14:paraId="6168A92C" w14:textId="77777777" w:rsidR="0013540B" w:rsidRPr="005345C7" w:rsidRDefault="0013540B" w:rsidP="005A1419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Trustee Investment Plan</w:t>
      </w:r>
    </w:p>
    <w:p w14:paraId="072EE60A" w14:textId="77777777" w:rsidR="0013540B" w:rsidRPr="005345C7" w:rsidRDefault="0013540B" w:rsidP="005A1419">
      <w:pPr>
        <w:pStyle w:val="NoSpacing"/>
        <w:numPr>
          <w:ilvl w:val="0"/>
          <w:numId w:val="3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Pension</w:t>
      </w:r>
    </w:p>
    <w:p w14:paraId="7329231B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0C34A531" w14:textId="64AC0994" w:rsidR="00B435BE" w:rsidRPr="005345C7" w:rsidRDefault="00B435BE" w:rsidP="005345C7">
      <w:pPr>
        <w:pStyle w:val="NoSpacing"/>
        <w:rPr>
          <w:rFonts w:ascii="Trebuchet MS" w:hAnsi="Trebuchet MS"/>
          <w:b/>
          <w:bCs/>
          <w:sz w:val="22"/>
          <w:szCs w:val="22"/>
          <w:u w:val="single"/>
        </w:rPr>
      </w:pPr>
      <w:r w:rsidRPr="005345C7">
        <w:rPr>
          <w:rFonts w:ascii="Trebuchet MS" w:hAnsi="Trebuchet MS"/>
          <w:b/>
          <w:bCs/>
          <w:sz w:val="22"/>
          <w:szCs w:val="22"/>
          <w:u w:val="single"/>
        </w:rPr>
        <w:t>MAIN TASKS</w:t>
      </w:r>
    </w:p>
    <w:p w14:paraId="5AB20F4F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7C02209D" w14:textId="5B87E227" w:rsidR="00CF37BE" w:rsidRPr="005345C7" w:rsidRDefault="00CF37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Provide administrative support to the Client Adviser</w:t>
      </w:r>
      <w:r w:rsidR="00450EBD" w:rsidRPr="005345C7">
        <w:rPr>
          <w:rFonts w:ascii="Trebuchet MS" w:hAnsi="Trebuchet MS"/>
          <w:sz w:val="22"/>
          <w:szCs w:val="22"/>
        </w:rPr>
        <w:t xml:space="preserve"> and Investment Manager</w:t>
      </w:r>
    </w:p>
    <w:p w14:paraId="78AA1BD8" w14:textId="6A5A24A7" w:rsidR="00CF37BE" w:rsidRPr="005345C7" w:rsidRDefault="00CF37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Maintain records that meet the requirements of the firm and the regulator</w:t>
      </w:r>
      <w:r w:rsidR="00450EBD" w:rsidRPr="005345C7">
        <w:rPr>
          <w:rFonts w:ascii="Trebuchet MS" w:hAnsi="Trebuchet MS"/>
          <w:sz w:val="22"/>
          <w:szCs w:val="22"/>
        </w:rPr>
        <w:t>.</w:t>
      </w:r>
    </w:p>
    <w:p w14:paraId="30FB3491" w14:textId="043745F7" w:rsidR="00CF37BE" w:rsidRPr="005345C7" w:rsidRDefault="00CF37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Provide an in-house point of contact for the client</w:t>
      </w:r>
      <w:r w:rsidR="00450EBD" w:rsidRPr="005345C7">
        <w:rPr>
          <w:rFonts w:ascii="Trebuchet MS" w:hAnsi="Trebuchet MS"/>
          <w:sz w:val="22"/>
          <w:szCs w:val="22"/>
        </w:rPr>
        <w:t>.</w:t>
      </w:r>
    </w:p>
    <w:p w14:paraId="301C6556" w14:textId="77777777" w:rsidR="00CF37BE" w:rsidRPr="005345C7" w:rsidRDefault="00CF37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Maintain a good working relationship with clients via regular communications</w:t>
      </w:r>
    </w:p>
    <w:p w14:paraId="4C6852BB" w14:textId="59408744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Maintaining awareness of the Investment Strategy of the </w:t>
      </w:r>
      <w:r w:rsidR="00450EBD" w:rsidRPr="005345C7">
        <w:rPr>
          <w:rFonts w:ascii="Trebuchet MS" w:hAnsi="Trebuchet MS"/>
          <w:sz w:val="22"/>
          <w:szCs w:val="22"/>
        </w:rPr>
        <w:t>Investment Committee</w:t>
      </w:r>
      <w:r w:rsidRPr="005345C7">
        <w:rPr>
          <w:rFonts w:ascii="Trebuchet MS" w:hAnsi="Trebuchet MS"/>
          <w:sz w:val="22"/>
          <w:szCs w:val="22"/>
        </w:rPr>
        <w:t xml:space="preserve">, including the investment products/funds currently recommended to buy, sell or hold. </w:t>
      </w:r>
    </w:p>
    <w:p w14:paraId="639D2AAC" w14:textId="77777777" w:rsidR="00A9762D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Support the management of </w:t>
      </w:r>
      <w:r w:rsidR="00A9762D" w:rsidRPr="005345C7">
        <w:rPr>
          <w:rFonts w:ascii="Trebuchet MS" w:hAnsi="Trebuchet MS"/>
          <w:sz w:val="22"/>
          <w:szCs w:val="22"/>
        </w:rPr>
        <w:t>i</w:t>
      </w:r>
      <w:r w:rsidRPr="005345C7">
        <w:rPr>
          <w:rFonts w:ascii="Trebuchet MS" w:hAnsi="Trebuchet MS"/>
          <w:sz w:val="22"/>
          <w:szCs w:val="22"/>
        </w:rPr>
        <w:t xml:space="preserve">nvestment </w:t>
      </w:r>
      <w:r w:rsidR="00A9762D" w:rsidRPr="005345C7">
        <w:rPr>
          <w:rFonts w:ascii="Trebuchet MS" w:hAnsi="Trebuchet MS"/>
          <w:sz w:val="22"/>
          <w:szCs w:val="22"/>
        </w:rPr>
        <w:t>p</w:t>
      </w:r>
      <w:r w:rsidRPr="005345C7">
        <w:rPr>
          <w:rFonts w:ascii="Trebuchet MS" w:hAnsi="Trebuchet MS"/>
          <w:sz w:val="22"/>
          <w:szCs w:val="22"/>
        </w:rPr>
        <w:t xml:space="preserve">ortfolios on a bespoke basis.  </w:t>
      </w:r>
    </w:p>
    <w:p w14:paraId="593ABC81" w14:textId="764535E7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Administer investment decisions and recommendations in accordance with the strategy of the Investment </w:t>
      </w:r>
      <w:r w:rsidR="00450EBD" w:rsidRPr="005345C7">
        <w:rPr>
          <w:rFonts w:ascii="Trebuchet MS" w:hAnsi="Trebuchet MS"/>
          <w:sz w:val="22"/>
          <w:szCs w:val="22"/>
        </w:rPr>
        <w:t>Committee</w:t>
      </w:r>
      <w:r w:rsidRPr="005345C7">
        <w:rPr>
          <w:rFonts w:ascii="Trebuchet MS" w:hAnsi="Trebuchet MS"/>
          <w:sz w:val="22"/>
          <w:szCs w:val="22"/>
        </w:rPr>
        <w:t>.</w:t>
      </w:r>
    </w:p>
    <w:p w14:paraId="3D5E8245" w14:textId="739E410A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Keeping </w:t>
      </w:r>
      <w:r w:rsidR="00450EBD" w:rsidRPr="005345C7">
        <w:rPr>
          <w:rFonts w:ascii="Trebuchet MS" w:hAnsi="Trebuchet MS"/>
          <w:sz w:val="22"/>
          <w:szCs w:val="22"/>
        </w:rPr>
        <w:t>up to date</w:t>
      </w:r>
      <w:r w:rsidRPr="005345C7">
        <w:rPr>
          <w:rFonts w:ascii="Trebuchet MS" w:hAnsi="Trebuchet MS"/>
          <w:sz w:val="22"/>
          <w:szCs w:val="22"/>
        </w:rPr>
        <w:t xml:space="preserve"> with the global investment markets</w:t>
      </w:r>
      <w:r w:rsidR="00450EBD" w:rsidRPr="005345C7">
        <w:rPr>
          <w:rFonts w:ascii="Trebuchet MS" w:hAnsi="Trebuchet MS"/>
          <w:sz w:val="22"/>
          <w:szCs w:val="22"/>
        </w:rPr>
        <w:t>.</w:t>
      </w:r>
    </w:p>
    <w:p w14:paraId="6DB87000" w14:textId="2E645F49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Keeping </w:t>
      </w:r>
      <w:r w:rsidR="00450EBD" w:rsidRPr="005345C7">
        <w:rPr>
          <w:rFonts w:ascii="Trebuchet MS" w:hAnsi="Trebuchet MS"/>
          <w:sz w:val="22"/>
          <w:szCs w:val="22"/>
        </w:rPr>
        <w:t>up to date</w:t>
      </w:r>
      <w:r w:rsidRPr="005345C7">
        <w:rPr>
          <w:rFonts w:ascii="Trebuchet MS" w:hAnsi="Trebuchet MS"/>
          <w:sz w:val="22"/>
          <w:szCs w:val="22"/>
        </w:rPr>
        <w:t xml:space="preserve"> with the different contracts and investment funds available</w:t>
      </w:r>
      <w:r w:rsidR="00450EBD" w:rsidRPr="005345C7">
        <w:rPr>
          <w:rFonts w:ascii="Trebuchet MS" w:hAnsi="Trebuchet MS"/>
          <w:sz w:val="22"/>
          <w:szCs w:val="22"/>
        </w:rPr>
        <w:t>.</w:t>
      </w:r>
    </w:p>
    <w:p w14:paraId="57AD8F28" w14:textId="2AE21459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Placing investment deals and transactions</w:t>
      </w:r>
      <w:r w:rsidR="00450EBD" w:rsidRPr="005345C7">
        <w:rPr>
          <w:rFonts w:ascii="Trebuchet MS" w:hAnsi="Trebuchet MS"/>
          <w:sz w:val="22"/>
          <w:szCs w:val="22"/>
        </w:rPr>
        <w:t xml:space="preserve"> including buying, selling and switching</w:t>
      </w:r>
    </w:p>
    <w:p w14:paraId="3859E5BF" w14:textId="77777777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Processing new business in a timely fashion and using </w:t>
      </w:r>
      <w:r w:rsidR="000F639B" w:rsidRPr="005345C7">
        <w:rPr>
          <w:rFonts w:ascii="Trebuchet MS" w:hAnsi="Trebuchet MS"/>
          <w:sz w:val="22"/>
          <w:szCs w:val="22"/>
        </w:rPr>
        <w:t xml:space="preserve">the </w:t>
      </w:r>
      <w:r w:rsidRPr="005345C7">
        <w:rPr>
          <w:rFonts w:ascii="Trebuchet MS" w:hAnsi="Trebuchet MS"/>
          <w:sz w:val="22"/>
          <w:szCs w:val="22"/>
        </w:rPr>
        <w:t>diary system.</w:t>
      </w:r>
    </w:p>
    <w:p w14:paraId="6BCF9FA9" w14:textId="77777777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Obtaining compliant illustrations for new investments, where legislation requires.</w:t>
      </w:r>
    </w:p>
    <w:p w14:paraId="63019203" w14:textId="3D7744CF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Communicating with clients, both verbally and in writing, as well as fellow professionals, </w:t>
      </w:r>
      <w:r w:rsidR="00450EBD" w:rsidRPr="005345C7">
        <w:rPr>
          <w:rFonts w:ascii="Trebuchet MS" w:hAnsi="Trebuchet MS"/>
          <w:sz w:val="22"/>
          <w:szCs w:val="22"/>
        </w:rPr>
        <w:t>e.g.,</w:t>
      </w:r>
      <w:r w:rsidRPr="005345C7">
        <w:rPr>
          <w:rFonts w:ascii="Trebuchet MS" w:hAnsi="Trebuchet MS"/>
          <w:sz w:val="22"/>
          <w:szCs w:val="22"/>
        </w:rPr>
        <w:t xml:space="preserve"> accountants and solicitors.</w:t>
      </w:r>
    </w:p>
    <w:p w14:paraId="4E4B68E9" w14:textId="355FAA48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lastRenderedPageBreak/>
        <w:t>Preparing valuation statements and</w:t>
      </w:r>
      <w:r w:rsidR="00450EBD" w:rsidRPr="005345C7">
        <w:rPr>
          <w:rFonts w:ascii="Trebuchet MS" w:hAnsi="Trebuchet MS"/>
          <w:sz w:val="22"/>
          <w:szCs w:val="22"/>
        </w:rPr>
        <w:t xml:space="preserve"> annual performance reviews for client meetings</w:t>
      </w:r>
      <w:r w:rsidRPr="005345C7">
        <w:rPr>
          <w:rFonts w:ascii="Trebuchet MS" w:hAnsi="Trebuchet MS"/>
          <w:sz w:val="22"/>
          <w:szCs w:val="22"/>
        </w:rPr>
        <w:t>, together with recommendations for change, where appropriate.</w:t>
      </w:r>
    </w:p>
    <w:p w14:paraId="51BEC980" w14:textId="77777777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Handling client queries.</w:t>
      </w:r>
    </w:p>
    <w:p w14:paraId="1F450EEA" w14:textId="205B345E" w:rsidR="00B435BE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Maintaining </w:t>
      </w:r>
      <w:r w:rsidR="00883E5C" w:rsidRPr="005345C7">
        <w:rPr>
          <w:rFonts w:ascii="Trebuchet MS" w:hAnsi="Trebuchet MS"/>
          <w:sz w:val="22"/>
          <w:szCs w:val="22"/>
        </w:rPr>
        <w:t xml:space="preserve">records </w:t>
      </w:r>
      <w:r w:rsidRPr="005345C7">
        <w:rPr>
          <w:rFonts w:ascii="Trebuchet MS" w:hAnsi="Trebuchet MS"/>
          <w:sz w:val="22"/>
          <w:szCs w:val="22"/>
        </w:rPr>
        <w:t>of all activities undertaken</w:t>
      </w:r>
      <w:r w:rsidR="00883E5C" w:rsidRPr="005345C7">
        <w:rPr>
          <w:rFonts w:ascii="Trebuchet MS" w:hAnsi="Trebuchet MS"/>
          <w:sz w:val="22"/>
          <w:szCs w:val="22"/>
        </w:rPr>
        <w:t xml:space="preserve"> through various </w:t>
      </w:r>
      <w:r w:rsidR="00A060EC" w:rsidRPr="005345C7">
        <w:rPr>
          <w:rFonts w:ascii="Trebuchet MS" w:hAnsi="Trebuchet MS"/>
          <w:sz w:val="22"/>
          <w:szCs w:val="22"/>
        </w:rPr>
        <w:t>back-office</w:t>
      </w:r>
      <w:r w:rsidR="00883E5C" w:rsidRPr="005345C7">
        <w:rPr>
          <w:rFonts w:ascii="Trebuchet MS" w:hAnsi="Trebuchet MS"/>
          <w:sz w:val="22"/>
          <w:szCs w:val="22"/>
        </w:rPr>
        <w:t xml:space="preserve"> system</w:t>
      </w:r>
      <w:r w:rsidR="00A060EC" w:rsidRPr="005345C7">
        <w:rPr>
          <w:rFonts w:ascii="Trebuchet MS" w:hAnsi="Trebuchet MS"/>
          <w:sz w:val="22"/>
          <w:szCs w:val="22"/>
        </w:rPr>
        <w:t>s</w:t>
      </w:r>
      <w:r w:rsidRPr="005345C7">
        <w:rPr>
          <w:rFonts w:ascii="Trebuchet MS" w:hAnsi="Trebuchet MS"/>
          <w:sz w:val="22"/>
          <w:szCs w:val="22"/>
        </w:rPr>
        <w:t xml:space="preserve">. </w:t>
      </w:r>
    </w:p>
    <w:p w14:paraId="3759F190" w14:textId="77777777" w:rsidR="00883E5C" w:rsidRPr="005345C7" w:rsidRDefault="00883E5C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Maintaining paperless record system.</w:t>
      </w:r>
    </w:p>
    <w:p w14:paraId="6E1748EE" w14:textId="77777777" w:rsidR="00A060EC" w:rsidRPr="005345C7" w:rsidRDefault="00B435BE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Archiving paper records where required.</w:t>
      </w:r>
    </w:p>
    <w:p w14:paraId="2F4EC910" w14:textId="6F1B96A4" w:rsidR="00B435BE" w:rsidRPr="005345C7" w:rsidRDefault="00A060EC" w:rsidP="005A1419">
      <w:pPr>
        <w:pStyle w:val="NoSpacing"/>
        <w:numPr>
          <w:ilvl w:val="0"/>
          <w:numId w:val="4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C</w:t>
      </w:r>
      <w:r w:rsidR="00B435BE" w:rsidRPr="005345C7">
        <w:rPr>
          <w:rFonts w:ascii="Trebuchet MS" w:hAnsi="Trebuchet MS"/>
          <w:sz w:val="22"/>
          <w:szCs w:val="22"/>
        </w:rPr>
        <w:t xml:space="preserve">ontribution to the ongoing development </w:t>
      </w:r>
      <w:r w:rsidRPr="005345C7">
        <w:rPr>
          <w:rFonts w:ascii="Trebuchet MS" w:hAnsi="Trebuchet MS"/>
          <w:sz w:val="22"/>
          <w:szCs w:val="22"/>
        </w:rPr>
        <w:t>of the Investment Team by continually assessing processes and systems</w:t>
      </w:r>
    </w:p>
    <w:p w14:paraId="7C842DCC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75DDD3C8" w14:textId="106EF619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The above list is not exhaustive and a flexible outlook is therefore essential</w:t>
      </w:r>
      <w:r w:rsidR="00A060EC" w:rsidRPr="005345C7">
        <w:rPr>
          <w:rFonts w:ascii="Trebuchet MS" w:hAnsi="Trebuchet MS"/>
          <w:sz w:val="22"/>
          <w:szCs w:val="22"/>
        </w:rPr>
        <w:t>.</w:t>
      </w:r>
    </w:p>
    <w:p w14:paraId="5A12966B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18F83E42" w14:textId="4C235C56" w:rsidR="00B435BE" w:rsidRPr="005345C7" w:rsidRDefault="00B435BE" w:rsidP="005345C7">
      <w:pPr>
        <w:pStyle w:val="NoSpacing"/>
        <w:rPr>
          <w:rFonts w:ascii="Trebuchet MS" w:hAnsi="Trebuchet MS"/>
          <w:b/>
          <w:bCs/>
          <w:sz w:val="22"/>
          <w:szCs w:val="22"/>
          <w:u w:val="single"/>
        </w:rPr>
      </w:pPr>
      <w:r w:rsidRPr="005345C7">
        <w:rPr>
          <w:rFonts w:ascii="Trebuchet MS" w:hAnsi="Trebuchet MS"/>
          <w:b/>
          <w:bCs/>
          <w:sz w:val="22"/>
          <w:szCs w:val="22"/>
          <w:u w:val="single"/>
        </w:rPr>
        <w:t>AREA</w:t>
      </w:r>
      <w:r w:rsidR="00A060EC" w:rsidRPr="005345C7">
        <w:rPr>
          <w:rFonts w:ascii="Trebuchet MS" w:hAnsi="Trebuchet MS"/>
          <w:b/>
          <w:bCs/>
          <w:sz w:val="22"/>
          <w:szCs w:val="22"/>
          <w:u w:val="single"/>
        </w:rPr>
        <w:t>S</w:t>
      </w:r>
      <w:r w:rsidRPr="005345C7">
        <w:rPr>
          <w:rFonts w:ascii="Trebuchet MS" w:hAnsi="Trebuchet MS"/>
          <w:b/>
          <w:bCs/>
          <w:sz w:val="22"/>
          <w:szCs w:val="22"/>
          <w:u w:val="single"/>
        </w:rPr>
        <w:t xml:space="preserve"> OF RESPONSIBILTY</w:t>
      </w:r>
    </w:p>
    <w:p w14:paraId="2A924688" w14:textId="77777777" w:rsidR="00A060EC" w:rsidRPr="005345C7" w:rsidRDefault="00A060EC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55D36CD5" w14:textId="73067A09" w:rsidR="00B435BE" w:rsidRPr="005345C7" w:rsidRDefault="00B435BE" w:rsidP="005345C7">
      <w:pPr>
        <w:pStyle w:val="NoSpacing"/>
        <w:jc w:val="both"/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It is the responsibility of the </w:t>
      </w:r>
      <w:r w:rsidR="00A060EC" w:rsidRPr="005345C7">
        <w:rPr>
          <w:rFonts w:ascii="Trebuchet MS" w:hAnsi="Trebuchet MS"/>
          <w:sz w:val="22"/>
          <w:szCs w:val="22"/>
        </w:rPr>
        <w:t xml:space="preserve">Investment Accounts Executive </w:t>
      </w:r>
      <w:r w:rsidRPr="005345C7">
        <w:rPr>
          <w:rFonts w:ascii="Trebuchet MS" w:hAnsi="Trebuchet MS"/>
          <w:sz w:val="22"/>
          <w:szCs w:val="22"/>
        </w:rPr>
        <w:t>to ensure that the work that they undertake complies with legal, financial services and data protection legislation.</w:t>
      </w:r>
      <w:r w:rsidR="00252DD5" w:rsidRPr="005345C7">
        <w:rPr>
          <w:rFonts w:ascii="Trebuchet MS" w:hAnsi="Trebuchet MS"/>
          <w:sz w:val="22"/>
          <w:szCs w:val="22"/>
        </w:rPr>
        <w:t xml:space="preserve"> </w:t>
      </w:r>
      <w:r w:rsidRPr="005345C7">
        <w:rPr>
          <w:rFonts w:ascii="Trebuchet MS" w:hAnsi="Trebuchet MS"/>
          <w:sz w:val="22"/>
          <w:szCs w:val="22"/>
        </w:rPr>
        <w:t>Appropriate training will be provided</w:t>
      </w:r>
      <w:r w:rsidR="00A060EC" w:rsidRPr="005345C7">
        <w:rPr>
          <w:rFonts w:ascii="Trebuchet MS" w:hAnsi="Trebuchet MS"/>
          <w:sz w:val="22"/>
          <w:szCs w:val="22"/>
        </w:rPr>
        <w:t>.</w:t>
      </w:r>
      <w:r w:rsidR="005345C7">
        <w:rPr>
          <w:rFonts w:ascii="Trebuchet MS" w:hAnsi="Trebuchet MS"/>
          <w:sz w:val="22"/>
          <w:szCs w:val="22"/>
        </w:rPr>
        <w:t xml:space="preserve"> </w:t>
      </w:r>
      <w:r w:rsidRPr="005345C7">
        <w:rPr>
          <w:rFonts w:ascii="Trebuchet MS" w:hAnsi="Trebuchet MS"/>
          <w:sz w:val="22"/>
          <w:szCs w:val="22"/>
        </w:rPr>
        <w:t>The individual will initially work under close supervision until deemed competent. Thereafter</w:t>
      </w:r>
      <w:r w:rsidR="00A060EC" w:rsidRPr="005345C7">
        <w:rPr>
          <w:rFonts w:ascii="Trebuchet MS" w:hAnsi="Trebuchet MS"/>
          <w:sz w:val="22"/>
          <w:szCs w:val="22"/>
        </w:rPr>
        <w:t>,</w:t>
      </w:r>
      <w:r w:rsidRPr="005345C7">
        <w:rPr>
          <w:rFonts w:ascii="Trebuchet MS" w:hAnsi="Trebuchet MS"/>
          <w:sz w:val="22"/>
          <w:szCs w:val="22"/>
        </w:rPr>
        <w:t xml:space="preserve"> supervision will take place, but on a less frequent basis. Ongoing competence will be assessed by performance monitoring. The specific measures are set out later.</w:t>
      </w:r>
      <w:r w:rsidR="005345C7">
        <w:rPr>
          <w:rFonts w:ascii="Trebuchet MS" w:hAnsi="Trebuchet MS"/>
          <w:sz w:val="22"/>
          <w:szCs w:val="22"/>
        </w:rPr>
        <w:t xml:space="preserve"> </w:t>
      </w:r>
      <w:r w:rsidRPr="005345C7">
        <w:rPr>
          <w:rFonts w:ascii="Trebuchet MS" w:hAnsi="Trebuchet MS"/>
          <w:sz w:val="22"/>
          <w:szCs w:val="22"/>
        </w:rPr>
        <w:t>The individual will not be responsible for, or be allowed to provide, financial advice.</w:t>
      </w:r>
    </w:p>
    <w:p w14:paraId="2B031440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67E6197E" w14:textId="1B780B5E" w:rsidR="00B435BE" w:rsidRPr="005345C7" w:rsidRDefault="00F0459B" w:rsidP="005345C7">
      <w:pPr>
        <w:pStyle w:val="NoSpacing"/>
        <w:rPr>
          <w:rFonts w:ascii="Trebuchet MS" w:hAnsi="Trebuchet MS"/>
          <w:b/>
          <w:bCs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Titles of anyone reporting to the job-holder</w:t>
      </w:r>
      <w:r w:rsidR="005345C7">
        <w:rPr>
          <w:rFonts w:ascii="Trebuchet MS" w:hAnsi="Trebuchet MS"/>
          <w:b/>
          <w:bCs/>
          <w:sz w:val="22"/>
          <w:szCs w:val="22"/>
        </w:rPr>
        <w:t xml:space="preserve">: </w:t>
      </w:r>
      <w:r w:rsidR="00B435BE" w:rsidRPr="005345C7">
        <w:rPr>
          <w:rFonts w:ascii="Trebuchet MS" w:hAnsi="Trebuchet MS"/>
          <w:sz w:val="22"/>
          <w:szCs w:val="22"/>
        </w:rPr>
        <w:t>None</w:t>
      </w:r>
    </w:p>
    <w:p w14:paraId="016CE526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499F8545" w14:textId="3E128CAB" w:rsidR="00B435BE" w:rsidRPr="005345C7" w:rsidRDefault="00B435BE" w:rsidP="005345C7">
      <w:pPr>
        <w:pStyle w:val="NoSpacing"/>
        <w:rPr>
          <w:rFonts w:ascii="Trebuchet MS" w:hAnsi="Trebuchet MS"/>
          <w:b/>
          <w:bCs/>
          <w:sz w:val="22"/>
          <w:szCs w:val="22"/>
          <w:u w:val="single"/>
        </w:rPr>
      </w:pPr>
      <w:r w:rsidRPr="005345C7">
        <w:rPr>
          <w:rFonts w:ascii="Trebuchet MS" w:hAnsi="Trebuchet MS"/>
          <w:b/>
          <w:bCs/>
          <w:sz w:val="22"/>
          <w:szCs w:val="22"/>
          <w:u w:val="single"/>
        </w:rPr>
        <w:t>PERSON SPECIFICATION</w:t>
      </w:r>
    </w:p>
    <w:p w14:paraId="07C89731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355CD9B1" w14:textId="4DB1F39A" w:rsidR="00B435BE" w:rsidRPr="005345C7" w:rsidRDefault="00F0459B" w:rsidP="005345C7">
      <w:pPr>
        <w:pStyle w:val="NoSpacing"/>
        <w:rPr>
          <w:rFonts w:ascii="Trebuchet MS" w:hAnsi="Trebuchet MS"/>
          <w:b/>
          <w:bCs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Qualifications &amp; Experience</w:t>
      </w:r>
      <w:r w:rsidR="005345C7">
        <w:rPr>
          <w:rFonts w:ascii="Trebuchet MS" w:hAnsi="Trebuchet MS"/>
          <w:b/>
          <w:bCs/>
          <w:sz w:val="22"/>
          <w:szCs w:val="22"/>
        </w:rPr>
        <w:t>:</w:t>
      </w:r>
    </w:p>
    <w:p w14:paraId="42CDE15B" w14:textId="77777777" w:rsidR="00F0459B" w:rsidRPr="005345C7" w:rsidRDefault="00F0459B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258B47FE" w14:textId="4FC9F4F7" w:rsidR="00B435BE" w:rsidRDefault="00B435BE" w:rsidP="005A1419">
      <w:pPr>
        <w:pStyle w:val="NoSpacing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Essential</w:t>
      </w:r>
    </w:p>
    <w:p w14:paraId="11C79A13" w14:textId="77777777" w:rsidR="005345C7" w:rsidRPr="005345C7" w:rsidRDefault="005345C7" w:rsidP="005345C7">
      <w:pPr>
        <w:pStyle w:val="NoSpacing"/>
        <w:ind w:left="720"/>
        <w:rPr>
          <w:rFonts w:ascii="Trebuchet MS" w:hAnsi="Trebuchet MS"/>
          <w:sz w:val="22"/>
          <w:szCs w:val="22"/>
        </w:rPr>
      </w:pPr>
    </w:p>
    <w:p w14:paraId="6B5590EB" w14:textId="77777777" w:rsidR="00B435BE" w:rsidRPr="005345C7" w:rsidRDefault="00B435BE" w:rsidP="005A1419">
      <w:pPr>
        <w:pStyle w:val="NoSpacing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Educated to A-Level standard (or equivalent)</w:t>
      </w:r>
    </w:p>
    <w:p w14:paraId="4CA589AC" w14:textId="77777777" w:rsidR="00B435BE" w:rsidRPr="005345C7" w:rsidRDefault="00B435BE" w:rsidP="005A1419">
      <w:pPr>
        <w:pStyle w:val="NoSpacing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GCSE Maths </w:t>
      </w:r>
      <w:r w:rsidR="004808E6" w:rsidRPr="005345C7">
        <w:rPr>
          <w:rFonts w:ascii="Trebuchet MS" w:hAnsi="Trebuchet MS"/>
          <w:sz w:val="22"/>
          <w:szCs w:val="22"/>
        </w:rPr>
        <w:t>and English</w:t>
      </w:r>
      <w:r w:rsidRPr="005345C7">
        <w:rPr>
          <w:rFonts w:ascii="Trebuchet MS" w:hAnsi="Trebuchet MS"/>
          <w:sz w:val="22"/>
          <w:szCs w:val="22"/>
        </w:rPr>
        <w:t xml:space="preserve"> – Grade B or above (or equivalent)</w:t>
      </w:r>
    </w:p>
    <w:p w14:paraId="059F6088" w14:textId="6687E91F" w:rsidR="00B435BE" w:rsidRPr="005345C7" w:rsidRDefault="0013540B" w:rsidP="005A1419">
      <w:pPr>
        <w:pStyle w:val="NoSpacing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Computer and </w:t>
      </w:r>
      <w:r w:rsidR="00B435BE" w:rsidRPr="005345C7">
        <w:rPr>
          <w:rFonts w:ascii="Trebuchet MS" w:hAnsi="Trebuchet MS"/>
          <w:sz w:val="22"/>
          <w:szCs w:val="22"/>
        </w:rPr>
        <w:t>M</w:t>
      </w:r>
      <w:r w:rsidR="00F0459B" w:rsidRPr="005345C7">
        <w:rPr>
          <w:rFonts w:ascii="Trebuchet MS" w:hAnsi="Trebuchet MS"/>
          <w:sz w:val="22"/>
          <w:szCs w:val="22"/>
        </w:rPr>
        <w:t>icrosoft</w:t>
      </w:r>
      <w:r w:rsidR="00B435BE" w:rsidRPr="005345C7">
        <w:rPr>
          <w:rFonts w:ascii="Trebuchet MS" w:hAnsi="Trebuchet MS"/>
          <w:sz w:val="22"/>
          <w:szCs w:val="22"/>
        </w:rPr>
        <w:t xml:space="preserve"> Office literate – </w:t>
      </w:r>
      <w:r w:rsidRPr="005345C7">
        <w:rPr>
          <w:rFonts w:ascii="Trebuchet MS" w:hAnsi="Trebuchet MS"/>
          <w:sz w:val="22"/>
          <w:szCs w:val="22"/>
        </w:rPr>
        <w:t>Word, Excel and Outlook</w:t>
      </w:r>
    </w:p>
    <w:p w14:paraId="4E46FB1A" w14:textId="436F9030" w:rsidR="004808E6" w:rsidRPr="005345C7" w:rsidRDefault="004808E6" w:rsidP="005A1419">
      <w:pPr>
        <w:pStyle w:val="NoSpacing"/>
        <w:numPr>
          <w:ilvl w:val="0"/>
          <w:numId w:val="6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 minimum of 2 years’ experience in</w:t>
      </w:r>
      <w:r w:rsidR="00A85AEA" w:rsidRPr="005345C7">
        <w:rPr>
          <w:rFonts w:ascii="Trebuchet MS" w:hAnsi="Trebuchet MS"/>
          <w:sz w:val="22"/>
          <w:szCs w:val="22"/>
        </w:rPr>
        <w:t xml:space="preserve"> </w:t>
      </w:r>
      <w:r w:rsidR="0013540B" w:rsidRPr="005345C7">
        <w:rPr>
          <w:rFonts w:ascii="Trebuchet MS" w:hAnsi="Trebuchet MS"/>
          <w:sz w:val="22"/>
          <w:szCs w:val="22"/>
        </w:rPr>
        <w:t>i</w:t>
      </w:r>
      <w:r w:rsidR="00A85AEA" w:rsidRPr="005345C7">
        <w:rPr>
          <w:rFonts w:ascii="Trebuchet MS" w:hAnsi="Trebuchet MS"/>
          <w:sz w:val="22"/>
          <w:szCs w:val="22"/>
        </w:rPr>
        <w:t>nvestment servicing and administration</w:t>
      </w:r>
    </w:p>
    <w:p w14:paraId="3227532E" w14:textId="77777777" w:rsidR="00F0459B" w:rsidRPr="005345C7" w:rsidRDefault="00F0459B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0DC8013F" w14:textId="4DE7315F" w:rsidR="00B435BE" w:rsidRDefault="00B435BE" w:rsidP="005A1419">
      <w:pPr>
        <w:pStyle w:val="NoSpacing"/>
        <w:numPr>
          <w:ilvl w:val="0"/>
          <w:numId w:val="5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Desirable</w:t>
      </w:r>
    </w:p>
    <w:p w14:paraId="395DD6C3" w14:textId="77777777" w:rsidR="005345C7" w:rsidRPr="005345C7" w:rsidRDefault="005345C7" w:rsidP="005345C7">
      <w:pPr>
        <w:pStyle w:val="NoSpacing"/>
        <w:ind w:left="720"/>
        <w:rPr>
          <w:rFonts w:ascii="Trebuchet MS" w:hAnsi="Trebuchet MS"/>
          <w:sz w:val="22"/>
          <w:szCs w:val="22"/>
        </w:rPr>
      </w:pPr>
    </w:p>
    <w:p w14:paraId="4CE494D8" w14:textId="77777777" w:rsidR="00942AD1" w:rsidRPr="005345C7" w:rsidRDefault="00942AD1" w:rsidP="005A1419">
      <w:pPr>
        <w:pStyle w:val="NoSpacing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Degree</w:t>
      </w:r>
      <w:r w:rsidR="00B56CBD" w:rsidRPr="005345C7">
        <w:rPr>
          <w:rFonts w:ascii="Trebuchet MS" w:hAnsi="Trebuchet MS"/>
          <w:sz w:val="22"/>
          <w:szCs w:val="22"/>
        </w:rPr>
        <w:t xml:space="preserve"> in a relevant specialty</w:t>
      </w:r>
    </w:p>
    <w:p w14:paraId="782EFCD4" w14:textId="77777777" w:rsidR="00CF37BE" w:rsidRPr="005345C7" w:rsidRDefault="00CF37BE" w:rsidP="005A1419">
      <w:pPr>
        <w:pStyle w:val="NoSpacing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Achieving or working towards the industry standard level 4 qualification (CII/PFS Diploma in </w:t>
      </w:r>
      <w:r w:rsidR="00883E5C" w:rsidRPr="005345C7">
        <w:rPr>
          <w:rFonts w:ascii="Trebuchet MS" w:hAnsi="Trebuchet MS"/>
          <w:sz w:val="22"/>
          <w:szCs w:val="22"/>
        </w:rPr>
        <w:t xml:space="preserve">Regulated </w:t>
      </w:r>
      <w:r w:rsidRPr="005345C7">
        <w:rPr>
          <w:rFonts w:ascii="Trebuchet MS" w:hAnsi="Trebuchet MS"/>
          <w:sz w:val="22"/>
          <w:szCs w:val="22"/>
        </w:rPr>
        <w:t>Financial Planning or equivalent)</w:t>
      </w:r>
    </w:p>
    <w:p w14:paraId="3DA65377" w14:textId="54507C2A" w:rsidR="00B435BE" w:rsidRPr="005345C7" w:rsidRDefault="00B435BE" w:rsidP="005A1419">
      <w:pPr>
        <w:pStyle w:val="NoSpacing"/>
        <w:numPr>
          <w:ilvl w:val="0"/>
          <w:numId w:val="7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Experience of using </w:t>
      </w:r>
      <w:r w:rsidR="00883E5C" w:rsidRPr="005345C7">
        <w:rPr>
          <w:rFonts w:ascii="Trebuchet MS" w:hAnsi="Trebuchet MS"/>
          <w:sz w:val="22"/>
          <w:szCs w:val="22"/>
        </w:rPr>
        <w:t>IRESS</w:t>
      </w:r>
      <w:r w:rsidR="00F0459B" w:rsidRPr="005345C7">
        <w:rPr>
          <w:rFonts w:ascii="Trebuchet MS" w:hAnsi="Trebuchet MS"/>
          <w:sz w:val="22"/>
          <w:szCs w:val="22"/>
        </w:rPr>
        <w:t>, Pershing and Quilter</w:t>
      </w:r>
    </w:p>
    <w:p w14:paraId="30DCDF36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246BF26F" w14:textId="77777777" w:rsidR="00B435BE" w:rsidRPr="005345C7" w:rsidRDefault="00B435BE" w:rsidP="005345C7">
      <w:pPr>
        <w:pStyle w:val="NoSpacing"/>
        <w:rPr>
          <w:rFonts w:ascii="Trebuchet MS" w:hAnsi="Trebuchet MS"/>
          <w:b/>
          <w:bCs/>
          <w:sz w:val="22"/>
          <w:szCs w:val="22"/>
        </w:rPr>
      </w:pPr>
    </w:p>
    <w:p w14:paraId="5C4061AB" w14:textId="4A4D9F0B" w:rsidR="00B435BE" w:rsidRPr="005345C7" w:rsidRDefault="00F0459B" w:rsidP="005345C7">
      <w:pPr>
        <w:pStyle w:val="NoSpacing"/>
        <w:rPr>
          <w:rFonts w:ascii="Trebuchet MS" w:hAnsi="Trebuchet MS"/>
          <w:b/>
          <w:bCs/>
          <w:sz w:val="22"/>
          <w:szCs w:val="22"/>
        </w:rPr>
      </w:pPr>
      <w:r w:rsidRPr="005345C7">
        <w:rPr>
          <w:rFonts w:ascii="Trebuchet MS" w:hAnsi="Trebuchet MS"/>
          <w:b/>
          <w:bCs/>
          <w:sz w:val="22"/>
          <w:szCs w:val="22"/>
        </w:rPr>
        <w:t>Knowledge &amp; Skills Required</w:t>
      </w:r>
      <w:r w:rsidR="005345C7">
        <w:rPr>
          <w:rFonts w:ascii="Trebuchet MS" w:hAnsi="Trebuchet MS"/>
          <w:b/>
          <w:bCs/>
          <w:sz w:val="22"/>
          <w:szCs w:val="22"/>
        </w:rPr>
        <w:t>:</w:t>
      </w:r>
    </w:p>
    <w:p w14:paraId="2CEFB2B1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02A6F46A" w14:textId="014E1BB6" w:rsidR="00B435BE" w:rsidRDefault="00B435BE" w:rsidP="005A1419">
      <w:pPr>
        <w:pStyle w:val="NoSpacing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Essential</w:t>
      </w:r>
    </w:p>
    <w:p w14:paraId="2C89CF30" w14:textId="77777777" w:rsidR="005A1419" w:rsidRPr="005345C7" w:rsidRDefault="005A1419" w:rsidP="005A1419">
      <w:pPr>
        <w:pStyle w:val="NoSpacing"/>
        <w:ind w:left="360"/>
        <w:rPr>
          <w:rFonts w:ascii="Trebuchet MS" w:hAnsi="Trebuchet MS"/>
          <w:sz w:val="22"/>
          <w:szCs w:val="22"/>
        </w:rPr>
      </w:pPr>
    </w:p>
    <w:p w14:paraId="59FB3E41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Numerate</w:t>
      </w:r>
    </w:p>
    <w:p w14:paraId="169022DA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Knowledge of in-house procedures relevant to role</w:t>
      </w:r>
    </w:p>
    <w:p w14:paraId="3295CA81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Knowledge of investment and other financial services legislation relevant to role</w:t>
      </w:r>
    </w:p>
    <w:p w14:paraId="37869161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IT skills and knowledge of IT systems and programmes relevant to role</w:t>
      </w:r>
    </w:p>
    <w:p w14:paraId="4083F9E6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lastRenderedPageBreak/>
        <w:t>Input skills</w:t>
      </w:r>
    </w:p>
    <w:p w14:paraId="2216C738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Knowledge of in-house systems relevant to role</w:t>
      </w:r>
    </w:p>
    <w:p w14:paraId="5EE580F0" w14:textId="67401E74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Knowledge of compliance procedures relevant to role, including the F</w:t>
      </w:r>
      <w:r w:rsidR="00252DD5" w:rsidRPr="005345C7">
        <w:rPr>
          <w:rFonts w:ascii="Trebuchet MS" w:hAnsi="Trebuchet MS"/>
          <w:sz w:val="22"/>
          <w:szCs w:val="22"/>
        </w:rPr>
        <w:t>C</w:t>
      </w:r>
      <w:r w:rsidRPr="005345C7">
        <w:rPr>
          <w:rFonts w:ascii="Trebuchet MS" w:hAnsi="Trebuchet MS"/>
          <w:sz w:val="22"/>
          <w:szCs w:val="22"/>
        </w:rPr>
        <w:t>A Client Money and Money Laundering regulations</w:t>
      </w:r>
    </w:p>
    <w:p w14:paraId="25906FF9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Ability to work within level of authority and to refer work when appropriate</w:t>
      </w:r>
    </w:p>
    <w:p w14:paraId="312475CE" w14:textId="77777777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Ability to operate an effective diary system</w:t>
      </w:r>
    </w:p>
    <w:p w14:paraId="5EC82B36" w14:textId="7788488C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Ability to maintain a</w:t>
      </w:r>
      <w:r w:rsidR="00252DD5" w:rsidRPr="005345C7">
        <w:rPr>
          <w:rFonts w:ascii="Trebuchet MS" w:hAnsi="Trebuchet MS"/>
          <w:sz w:val="22"/>
          <w:szCs w:val="22"/>
        </w:rPr>
        <w:t>n electronic</w:t>
      </w:r>
      <w:r w:rsidRPr="005345C7">
        <w:rPr>
          <w:rFonts w:ascii="Trebuchet MS" w:hAnsi="Trebuchet MS"/>
          <w:sz w:val="22"/>
          <w:szCs w:val="22"/>
        </w:rPr>
        <w:t xml:space="preserve"> filing system</w:t>
      </w:r>
    </w:p>
    <w:p w14:paraId="402EAC7B" w14:textId="5267B0B2" w:rsidR="00B435BE" w:rsidRPr="005345C7" w:rsidRDefault="00B435BE" w:rsidP="005A1419">
      <w:pPr>
        <w:pStyle w:val="NoSpacing"/>
        <w:numPr>
          <w:ilvl w:val="0"/>
          <w:numId w:val="9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Ability to create and maintain accurate and tidy paper and </w:t>
      </w:r>
      <w:r w:rsidR="00252DD5" w:rsidRPr="005345C7">
        <w:rPr>
          <w:rFonts w:ascii="Trebuchet MS" w:hAnsi="Trebuchet MS"/>
          <w:sz w:val="22"/>
          <w:szCs w:val="22"/>
        </w:rPr>
        <w:t>computer-based</w:t>
      </w:r>
      <w:r w:rsidRPr="005345C7">
        <w:rPr>
          <w:rFonts w:ascii="Trebuchet MS" w:hAnsi="Trebuchet MS"/>
          <w:sz w:val="22"/>
          <w:szCs w:val="22"/>
        </w:rPr>
        <w:t xml:space="preserve"> records</w:t>
      </w:r>
    </w:p>
    <w:p w14:paraId="599BB9CE" w14:textId="77777777" w:rsidR="00B435BE" w:rsidRPr="005345C7" w:rsidRDefault="00B435BE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46340CD8" w14:textId="7BB7F404" w:rsidR="00B435BE" w:rsidRDefault="00B435BE" w:rsidP="005A1419">
      <w:pPr>
        <w:pStyle w:val="NoSpacing"/>
        <w:numPr>
          <w:ilvl w:val="0"/>
          <w:numId w:val="8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Desirable</w:t>
      </w:r>
    </w:p>
    <w:p w14:paraId="5B193D5B" w14:textId="77777777" w:rsidR="005A1419" w:rsidRPr="005345C7" w:rsidRDefault="005A1419" w:rsidP="005A1419">
      <w:pPr>
        <w:pStyle w:val="NoSpacing"/>
        <w:ind w:left="720"/>
        <w:rPr>
          <w:rFonts w:ascii="Trebuchet MS" w:hAnsi="Trebuchet MS"/>
          <w:sz w:val="22"/>
          <w:szCs w:val="22"/>
        </w:rPr>
      </w:pPr>
    </w:p>
    <w:p w14:paraId="55DDA1B8" w14:textId="76CCEE0A" w:rsidR="00B435BE" w:rsidRPr="005345C7" w:rsidRDefault="00B435BE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Knowledge of </w:t>
      </w:r>
      <w:r w:rsidR="00252DD5" w:rsidRPr="005345C7">
        <w:rPr>
          <w:rFonts w:ascii="Trebuchet MS" w:hAnsi="Trebuchet MS"/>
          <w:sz w:val="22"/>
          <w:szCs w:val="22"/>
        </w:rPr>
        <w:t xml:space="preserve">other </w:t>
      </w:r>
      <w:r w:rsidRPr="005345C7">
        <w:rPr>
          <w:rFonts w:ascii="Trebuchet MS" w:hAnsi="Trebuchet MS"/>
          <w:sz w:val="22"/>
          <w:szCs w:val="22"/>
        </w:rPr>
        <w:t>financial services</w:t>
      </w:r>
      <w:r w:rsidR="003A0951" w:rsidRPr="005345C7">
        <w:rPr>
          <w:rFonts w:ascii="Trebuchet MS" w:hAnsi="Trebuchet MS"/>
          <w:sz w:val="22"/>
          <w:szCs w:val="22"/>
        </w:rPr>
        <w:t>,</w:t>
      </w:r>
      <w:r w:rsidR="00252DD5" w:rsidRPr="005345C7">
        <w:rPr>
          <w:rFonts w:ascii="Trebuchet MS" w:hAnsi="Trebuchet MS"/>
          <w:sz w:val="22"/>
          <w:szCs w:val="22"/>
        </w:rPr>
        <w:t xml:space="preserve"> including pensions</w:t>
      </w:r>
    </w:p>
    <w:p w14:paraId="3291F539" w14:textId="77777777" w:rsidR="009E4CF5" w:rsidRPr="005345C7" w:rsidRDefault="009E4CF5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24795C55" w14:textId="7253A84B" w:rsidR="009E4CF5" w:rsidRPr="005A1419" w:rsidRDefault="00252DD5" w:rsidP="005345C7">
      <w:pPr>
        <w:pStyle w:val="NoSpacing"/>
        <w:rPr>
          <w:rFonts w:ascii="Trebuchet MS" w:hAnsi="Trebuchet MS"/>
          <w:b/>
          <w:bCs/>
          <w:sz w:val="22"/>
          <w:szCs w:val="22"/>
        </w:rPr>
      </w:pPr>
      <w:r w:rsidRPr="005A1419">
        <w:rPr>
          <w:rFonts w:ascii="Trebuchet MS" w:hAnsi="Trebuchet MS"/>
          <w:b/>
          <w:bCs/>
          <w:sz w:val="22"/>
          <w:szCs w:val="22"/>
        </w:rPr>
        <w:t>Disposition</w:t>
      </w:r>
      <w:r w:rsidR="005A1419">
        <w:rPr>
          <w:rFonts w:ascii="Trebuchet MS" w:hAnsi="Trebuchet MS"/>
          <w:b/>
          <w:bCs/>
          <w:sz w:val="22"/>
          <w:szCs w:val="22"/>
        </w:rPr>
        <w:t>:</w:t>
      </w:r>
    </w:p>
    <w:p w14:paraId="5ED7ED70" w14:textId="77777777" w:rsidR="009E4CF5" w:rsidRPr="005345C7" w:rsidRDefault="009E4CF5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1CBCC33F" w14:textId="77777777" w:rsidR="009E4CF5" w:rsidRPr="005345C7" w:rsidRDefault="009E4CF5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Enjoys communicating with people</w:t>
      </w:r>
    </w:p>
    <w:p w14:paraId="109B0E66" w14:textId="77777777" w:rsidR="009E4CF5" w:rsidRPr="005345C7" w:rsidRDefault="009E4CF5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Organised</w:t>
      </w:r>
    </w:p>
    <w:p w14:paraId="27840F9C" w14:textId="77777777" w:rsidR="009E4CF5" w:rsidRPr="005345C7" w:rsidRDefault="009E4CF5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Able to work to deadlines</w:t>
      </w:r>
    </w:p>
    <w:p w14:paraId="1057A220" w14:textId="77777777" w:rsidR="009E4CF5" w:rsidRPr="005345C7" w:rsidRDefault="009E4CF5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Able to prioritise work</w:t>
      </w:r>
    </w:p>
    <w:p w14:paraId="0CF35FEC" w14:textId="77777777" w:rsidR="009E4CF5" w:rsidRPr="005345C7" w:rsidRDefault="009E4CF5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Desire to be part of a team, although able to work on own initiative</w:t>
      </w:r>
    </w:p>
    <w:p w14:paraId="6FB3A059" w14:textId="77777777" w:rsidR="009E4CF5" w:rsidRPr="005345C7" w:rsidRDefault="009E4CF5" w:rsidP="005A1419">
      <w:pPr>
        <w:pStyle w:val="NoSpacing"/>
        <w:numPr>
          <w:ilvl w:val="0"/>
          <w:numId w:val="10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Willing to undertake further study to improve technical knowledge</w:t>
      </w:r>
    </w:p>
    <w:p w14:paraId="591B5856" w14:textId="07B7A1A8" w:rsidR="004808E6" w:rsidRPr="005345C7" w:rsidRDefault="004808E6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17461181" w14:textId="77777777" w:rsidR="00874649" w:rsidRPr="005A1419" w:rsidRDefault="002A5E18" w:rsidP="005345C7">
      <w:pPr>
        <w:pStyle w:val="NoSpacing"/>
        <w:rPr>
          <w:rFonts w:ascii="Trebuchet MS" w:hAnsi="Trebuchet MS"/>
          <w:b/>
          <w:bCs/>
          <w:sz w:val="22"/>
          <w:szCs w:val="22"/>
          <w:u w:val="single"/>
        </w:rPr>
      </w:pPr>
      <w:r w:rsidRPr="005A1419">
        <w:rPr>
          <w:rFonts w:ascii="Trebuchet MS" w:hAnsi="Trebuchet MS"/>
          <w:b/>
          <w:bCs/>
          <w:sz w:val="22"/>
          <w:szCs w:val="22"/>
          <w:u w:val="single"/>
        </w:rPr>
        <w:t>WORKING PRACTICES</w:t>
      </w:r>
    </w:p>
    <w:p w14:paraId="761A528F" w14:textId="77777777" w:rsidR="00874649" w:rsidRPr="005345C7" w:rsidRDefault="00874649" w:rsidP="005345C7">
      <w:pPr>
        <w:pStyle w:val="NoSpacing"/>
        <w:rPr>
          <w:rFonts w:ascii="Trebuchet MS" w:hAnsi="Trebuchet MS"/>
          <w:sz w:val="22"/>
          <w:szCs w:val="22"/>
        </w:rPr>
      </w:pPr>
    </w:p>
    <w:p w14:paraId="67F7FA8A" w14:textId="0AD89504" w:rsidR="00874649" w:rsidRPr="00E22573" w:rsidRDefault="00E22573" w:rsidP="00E22573">
      <w:pPr>
        <w:numPr>
          <w:ilvl w:val="0"/>
          <w:numId w:val="1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Full time</w:t>
      </w:r>
      <w:r w:rsidR="00117536">
        <w:rPr>
          <w:rFonts w:ascii="Trebuchet MS" w:hAnsi="Trebuchet MS"/>
          <w:sz w:val="22"/>
          <w:szCs w:val="22"/>
        </w:rPr>
        <w:t xml:space="preserve"> role – 9am to 5pm, Monday to Thursday and 8.30am to 4.30pm, Friday.</w:t>
      </w:r>
    </w:p>
    <w:p w14:paraId="2F536D74" w14:textId="7E7FB64C" w:rsidR="009E4CF5" w:rsidRPr="005345C7" w:rsidRDefault="002A5E18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Office based</w:t>
      </w:r>
      <w:r w:rsidR="005A1419">
        <w:rPr>
          <w:rFonts w:ascii="Trebuchet MS" w:hAnsi="Trebuchet MS"/>
          <w:sz w:val="22"/>
          <w:szCs w:val="22"/>
        </w:rPr>
        <w:t xml:space="preserve"> - Wi</w:t>
      </w:r>
      <w:r w:rsidR="00DE7FBB" w:rsidRPr="005345C7">
        <w:rPr>
          <w:rFonts w:ascii="Trebuchet MS" w:hAnsi="Trebuchet MS"/>
          <w:sz w:val="22"/>
          <w:szCs w:val="22"/>
        </w:rPr>
        <w:t xml:space="preserve">th most communication with clients being carried out through reports and letters, as well as by telephone </w:t>
      </w:r>
      <w:r w:rsidR="00585795" w:rsidRPr="005345C7">
        <w:rPr>
          <w:rFonts w:ascii="Trebuchet MS" w:hAnsi="Trebuchet MS"/>
          <w:sz w:val="22"/>
          <w:szCs w:val="22"/>
        </w:rPr>
        <w:t xml:space="preserve">and </w:t>
      </w:r>
      <w:r w:rsidR="00DE7FBB" w:rsidRPr="005345C7">
        <w:rPr>
          <w:rFonts w:ascii="Trebuchet MS" w:hAnsi="Trebuchet MS"/>
          <w:sz w:val="22"/>
          <w:szCs w:val="22"/>
        </w:rPr>
        <w:t>email.</w:t>
      </w:r>
    </w:p>
    <w:p w14:paraId="2E9AD581" w14:textId="77777777" w:rsidR="00874649" w:rsidRPr="005345C7" w:rsidRDefault="009E4CF5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Hybrid working available on completion of probationary period</w:t>
      </w:r>
      <w:r w:rsidR="00DE7FBB" w:rsidRPr="005345C7">
        <w:rPr>
          <w:rFonts w:ascii="Trebuchet MS" w:hAnsi="Trebuchet MS"/>
          <w:sz w:val="22"/>
          <w:szCs w:val="22"/>
        </w:rPr>
        <w:t xml:space="preserve">  </w:t>
      </w:r>
    </w:p>
    <w:p w14:paraId="04FD91F4" w14:textId="7832F436" w:rsidR="00DE7FBB" w:rsidRPr="005345C7" w:rsidRDefault="002A5E18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Salary </w:t>
      </w:r>
      <w:r w:rsidR="00DE7FBB" w:rsidRPr="005345C7">
        <w:rPr>
          <w:rFonts w:ascii="Trebuchet MS" w:hAnsi="Trebuchet MS"/>
          <w:sz w:val="22"/>
          <w:szCs w:val="22"/>
        </w:rPr>
        <w:t xml:space="preserve">range </w:t>
      </w:r>
      <w:r w:rsidR="00F65B08" w:rsidRPr="005345C7">
        <w:rPr>
          <w:rFonts w:ascii="Trebuchet MS" w:hAnsi="Trebuchet MS"/>
          <w:sz w:val="22"/>
          <w:szCs w:val="22"/>
        </w:rPr>
        <w:t>£2</w:t>
      </w:r>
      <w:r w:rsidR="000E3B4B" w:rsidRPr="005345C7">
        <w:rPr>
          <w:rFonts w:ascii="Trebuchet MS" w:hAnsi="Trebuchet MS"/>
          <w:sz w:val="22"/>
          <w:szCs w:val="22"/>
        </w:rPr>
        <w:t>2</w:t>
      </w:r>
      <w:r w:rsidR="00F65B08" w:rsidRPr="005345C7">
        <w:rPr>
          <w:rFonts w:ascii="Trebuchet MS" w:hAnsi="Trebuchet MS"/>
          <w:sz w:val="22"/>
          <w:szCs w:val="22"/>
        </w:rPr>
        <w:t>,000 to £2</w:t>
      </w:r>
      <w:r w:rsidR="00212D2B" w:rsidRPr="005345C7">
        <w:rPr>
          <w:rFonts w:ascii="Trebuchet MS" w:hAnsi="Trebuchet MS"/>
          <w:sz w:val="22"/>
          <w:szCs w:val="22"/>
        </w:rPr>
        <w:t>8</w:t>
      </w:r>
      <w:r w:rsidR="00F65B08" w:rsidRPr="005345C7">
        <w:rPr>
          <w:rFonts w:ascii="Trebuchet MS" w:hAnsi="Trebuchet MS"/>
          <w:sz w:val="22"/>
          <w:szCs w:val="22"/>
        </w:rPr>
        <w:t xml:space="preserve">,000 </w:t>
      </w:r>
      <w:r w:rsidR="005A1419">
        <w:rPr>
          <w:rFonts w:ascii="Trebuchet MS" w:hAnsi="Trebuchet MS"/>
          <w:sz w:val="22"/>
          <w:szCs w:val="22"/>
        </w:rPr>
        <w:t>(</w:t>
      </w:r>
      <w:r w:rsidRPr="005345C7">
        <w:rPr>
          <w:rFonts w:ascii="Trebuchet MS" w:hAnsi="Trebuchet MS"/>
          <w:sz w:val="22"/>
          <w:szCs w:val="22"/>
        </w:rPr>
        <w:t xml:space="preserve">dependant on qualifications, </w:t>
      </w:r>
      <w:r w:rsidR="00DE7FBB" w:rsidRPr="005345C7">
        <w:rPr>
          <w:rFonts w:ascii="Trebuchet MS" w:hAnsi="Trebuchet MS"/>
          <w:sz w:val="22"/>
          <w:szCs w:val="22"/>
        </w:rPr>
        <w:t>knowledge and experience</w:t>
      </w:r>
      <w:r w:rsidR="005A1419">
        <w:rPr>
          <w:rFonts w:ascii="Trebuchet MS" w:hAnsi="Trebuchet MS"/>
          <w:sz w:val="22"/>
          <w:szCs w:val="22"/>
        </w:rPr>
        <w:t>)</w:t>
      </w:r>
    </w:p>
    <w:p w14:paraId="0ED4FA30" w14:textId="77777777" w:rsidR="002A5E18" w:rsidRPr="005345C7" w:rsidRDefault="00DE7FBB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Dis</w:t>
      </w:r>
      <w:r w:rsidR="002A5E18" w:rsidRPr="005345C7">
        <w:rPr>
          <w:rFonts w:ascii="Trebuchet MS" w:hAnsi="Trebuchet MS"/>
          <w:sz w:val="22"/>
          <w:szCs w:val="22"/>
        </w:rPr>
        <w:t>cretionary bo</w:t>
      </w:r>
      <w:r w:rsidR="007663EF" w:rsidRPr="005345C7">
        <w:rPr>
          <w:rFonts w:ascii="Trebuchet MS" w:hAnsi="Trebuchet MS"/>
          <w:sz w:val="22"/>
          <w:szCs w:val="22"/>
        </w:rPr>
        <w:t xml:space="preserve">nuses (1/2 yearly, dependant on firm’s profits) </w:t>
      </w:r>
    </w:p>
    <w:p w14:paraId="1B8EADED" w14:textId="77777777" w:rsidR="007663EF" w:rsidRPr="005345C7" w:rsidRDefault="007663EF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2 x salary life assurance </w:t>
      </w:r>
    </w:p>
    <w:p w14:paraId="4BB31033" w14:textId="200F002E" w:rsidR="007663EF" w:rsidRPr="005345C7" w:rsidRDefault="007663EF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Pension</w:t>
      </w:r>
      <w:r w:rsidR="00D3128D">
        <w:rPr>
          <w:rFonts w:ascii="Trebuchet MS" w:hAnsi="Trebuchet MS"/>
          <w:sz w:val="22"/>
          <w:szCs w:val="22"/>
        </w:rPr>
        <w:t xml:space="preserve">: </w:t>
      </w:r>
      <w:r w:rsidRPr="005345C7">
        <w:rPr>
          <w:rFonts w:ascii="Trebuchet MS" w:hAnsi="Trebuchet MS"/>
          <w:sz w:val="22"/>
          <w:szCs w:val="22"/>
        </w:rPr>
        <w:t xml:space="preserve">5% employer contribution, </w:t>
      </w:r>
      <w:r w:rsidR="00DE7FBB" w:rsidRPr="005345C7">
        <w:rPr>
          <w:rFonts w:ascii="Trebuchet MS" w:hAnsi="Trebuchet MS"/>
          <w:sz w:val="22"/>
          <w:szCs w:val="22"/>
        </w:rPr>
        <w:t>increasing incrementally in recognition of service. Salary sacrifice scheme available.</w:t>
      </w:r>
      <w:r w:rsidRPr="005345C7">
        <w:rPr>
          <w:rFonts w:ascii="Trebuchet MS" w:hAnsi="Trebuchet MS"/>
          <w:sz w:val="22"/>
          <w:szCs w:val="22"/>
        </w:rPr>
        <w:t xml:space="preserve"> </w:t>
      </w:r>
    </w:p>
    <w:p w14:paraId="2F8149B9" w14:textId="68B4827D" w:rsidR="007663EF" w:rsidRDefault="007663EF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>2</w:t>
      </w:r>
      <w:r w:rsidR="009F662F" w:rsidRPr="005345C7">
        <w:rPr>
          <w:rFonts w:ascii="Trebuchet MS" w:hAnsi="Trebuchet MS"/>
          <w:sz w:val="22"/>
          <w:szCs w:val="22"/>
        </w:rPr>
        <w:t>4</w:t>
      </w:r>
      <w:r w:rsidRPr="005345C7">
        <w:rPr>
          <w:rFonts w:ascii="Trebuchet MS" w:hAnsi="Trebuchet MS"/>
          <w:sz w:val="22"/>
          <w:szCs w:val="22"/>
        </w:rPr>
        <w:t xml:space="preserve"> days’ holiday, increasing </w:t>
      </w:r>
      <w:r w:rsidR="009F662F" w:rsidRPr="005345C7">
        <w:rPr>
          <w:rFonts w:ascii="Trebuchet MS" w:hAnsi="Trebuchet MS"/>
          <w:sz w:val="22"/>
          <w:szCs w:val="22"/>
        </w:rPr>
        <w:t xml:space="preserve">incrementally in recognition of </w:t>
      </w:r>
      <w:r w:rsidRPr="005345C7">
        <w:rPr>
          <w:rFonts w:ascii="Trebuchet MS" w:hAnsi="Trebuchet MS"/>
          <w:sz w:val="22"/>
          <w:szCs w:val="22"/>
        </w:rPr>
        <w:t xml:space="preserve">continuous service, plus statutory holidays </w:t>
      </w:r>
    </w:p>
    <w:p w14:paraId="6FFED58A" w14:textId="7EC1C802" w:rsidR="00D3128D" w:rsidRPr="005345C7" w:rsidRDefault="00D3128D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Health Shield Cash Plan</w:t>
      </w:r>
    </w:p>
    <w:p w14:paraId="0DF605D8" w14:textId="77777777" w:rsidR="007663EF" w:rsidRPr="005345C7" w:rsidRDefault="007663EF" w:rsidP="005A1419">
      <w:pPr>
        <w:pStyle w:val="NoSpacing"/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5345C7">
        <w:rPr>
          <w:rFonts w:ascii="Trebuchet MS" w:hAnsi="Trebuchet MS"/>
          <w:sz w:val="22"/>
          <w:szCs w:val="22"/>
        </w:rPr>
        <w:t xml:space="preserve">Free parking </w:t>
      </w:r>
    </w:p>
    <w:p w14:paraId="324AD575" w14:textId="77777777" w:rsidR="00874649" w:rsidRPr="005345C7" w:rsidRDefault="00874649" w:rsidP="005345C7">
      <w:pPr>
        <w:pStyle w:val="NoSpacing"/>
        <w:rPr>
          <w:rFonts w:ascii="Trebuchet MS" w:hAnsi="Trebuchet MS"/>
          <w:sz w:val="22"/>
          <w:szCs w:val="22"/>
        </w:rPr>
      </w:pPr>
    </w:p>
    <w:sectPr w:rsidR="00874649" w:rsidRPr="005345C7" w:rsidSect="003A0951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0648" w14:textId="77777777" w:rsidR="00C552F8" w:rsidRDefault="00C552F8">
      <w:r>
        <w:separator/>
      </w:r>
    </w:p>
  </w:endnote>
  <w:endnote w:type="continuationSeparator" w:id="0">
    <w:p w14:paraId="19D65DEB" w14:textId="77777777" w:rsidR="00C552F8" w:rsidRDefault="00C5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F291" w14:textId="77777777" w:rsidR="00C552F8" w:rsidRDefault="00C552F8">
      <w:r>
        <w:separator/>
      </w:r>
    </w:p>
  </w:footnote>
  <w:footnote w:type="continuationSeparator" w:id="0">
    <w:p w14:paraId="2EF265B9" w14:textId="77777777" w:rsidR="00C552F8" w:rsidRDefault="00C5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3314"/>
    <w:multiLevelType w:val="hybridMultilevel"/>
    <w:tmpl w:val="7F72A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4F16"/>
    <w:multiLevelType w:val="hybridMultilevel"/>
    <w:tmpl w:val="988C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2C2"/>
    <w:multiLevelType w:val="hybridMultilevel"/>
    <w:tmpl w:val="5E1E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47947"/>
    <w:multiLevelType w:val="hybridMultilevel"/>
    <w:tmpl w:val="1CD8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B5C88"/>
    <w:multiLevelType w:val="hybridMultilevel"/>
    <w:tmpl w:val="CF6E5DF2"/>
    <w:lvl w:ilvl="0" w:tplc="6C2EBF3C">
      <w:start w:val="1"/>
      <w:numFmt w:val="lowerLetter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92798"/>
    <w:multiLevelType w:val="hybridMultilevel"/>
    <w:tmpl w:val="56C2E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C5616"/>
    <w:multiLevelType w:val="hybridMultilevel"/>
    <w:tmpl w:val="BCB88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15F0C"/>
    <w:multiLevelType w:val="hybridMultilevel"/>
    <w:tmpl w:val="EBA48F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71409"/>
    <w:multiLevelType w:val="hybridMultilevel"/>
    <w:tmpl w:val="ABD8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34B54"/>
    <w:multiLevelType w:val="hybridMultilevel"/>
    <w:tmpl w:val="2F5A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43555"/>
    <w:multiLevelType w:val="hybridMultilevel"/>
    <w:tmpl w:val="7F72D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520319">
    <w:abstractNumId w:val="1"/>
  </w:num>
  <w:num w:numId="2" w16cid:durableId="351222742">
    <w:abstractNumId w:val="5"/>
  </w:num>
  <w:num w:numId="3" w16cid:durableId="1954944350">
    <w:abstractNumId w:val="9"/>
  </w:num>
  <w:num w:numId="4" w16cid:durableId="827017811">
    <w:abstractNumId w:val="6"/>
  </w:num>
  <w:num w:numId="5" w16cid:durableId="932782284">
    <w:abstractNumId w:val="7"/>
  </w:num>
  <w:num w:numId="6" w16cid:durableId="432625674">
    <w:abstractNumId w:val="0"/>
  </w:num>
  <w:num w:numId="7" w16cid:durableId="1339235636">
    <w:abstractNumId w:val="10"/>
  </w:num>
  <w:num w:numId="8" w16cid:durableId="1203248544">
    <w:abstractNumId w:val="4"/>
  </w:num>
  <w:num w:numId="9" w16cid:durableId="682363505">
    <w:abstractNumId w:val="8"/>
  </w:num>
  <w:num w:numId="10" w16cid:durableId="1990359386">
    <w:abstractNumId w:val="3"/>
  </w:num>
  <w:num w:numId="11" w16cid:durableId="95324319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EA"/>
    <w:rsid w:val="00020ACB"/>
    <w:rsid w:val="000318D1"/>
    <w:rsid w:val="00050F7F"/>
    <w:rsid w:val="000E3B4B"/>
    <w:rsid w:val="000F639B"/>
    <w:rsid w:val="00117536"/>
    <w:rsid w:val="0013540B"/>
    <w:rsid w:val="00162131"/>
    <w:rsid w:val="00174A3C"/>
    <w:rsid w:val="001A5142"/>
    <w:rsid w:val="001B5D0D"/>
    <w:rsid w:val="0020203B"/>
    <w:rsid w:val="00212D2B"/>
    <w:rsid w:val="002306D7"/>
    <w:rsid w:val="00252DD5"/>
    <w:rsid w:val="002A5E18"/>
    <w:rsid w:val="003132EA"/>
    <w:rsid w:val="00357388"/>
    <w:rsid w:val="00372CB7"/>
    <w:rsid w:val="003A0951"/>
    <w:rsid w:val="003B0080"/>
    <w:rsid w:val="003D2724"/>
    <w:rsid w:val="003E0059"/>
    <w:rsid w:val="00427729"/>
    <w:rsid w:val="00440DD4"/>
    <w:rsid w:val="00450EBD"/>
    <w:rsid w:val="00466D47"/>
    <w:rsid w:val="004763BC"/>
    <w:rsid w:val="004808E6"/>
    <w:rsid w:val="00491A6D"/>
    <w:rsid w:val="004C35A0"/>
    <w:rsid w:val="005345C7"/>
    <w:rsid w:val="00556E09"/>
    <w:rsid w:val="0056238A"/>
    <w:rsid w:val="00585795"/>
    <w:rsid w:val="005A1419"/>
    <w:rsid w:val="005B029B"/>
    <w:rsid w:val="005B3CDF"/>
    <w:rsid w:val="005C5149"/>
    <w:rsid w:val="005E7FBA"/>
    <w:rsid w:val="00610B45"/>
    <w:rsid w:val="006B560E"/>
    <w:rsid w:val="006F3471"/>
    <w:rsid w:val="00724BD8"/>
    <w:rsid w:val="00757F00"/>
    <w:rsid w:val="007663EF"/>
    <w:rsid w:val="0077445A"/>
    <w:rsid w:val="0081299A"/>
    <w:rsid w:val="00874649"/>
    <w:rsid w:val="00883E5C"/>
    <w:rsid w:val="0089071E"/>
    <w:rsid w:val="008D2026"/>
    <w:rsid w:val="00905F2A"/>
    <w:rsid w:val="00917470"/>
    <w:rsid w:val="009227AA"/>
    <w:rsid w:val="00942AD1"/>
    <w:rsid w:val="00957F3D"/>
    <w:rsid w:val="00974670"/>
    <w:rsid w:val="009756C2"/>
    <w:rsid w:val="00987537"/>
    <w:rsid w:val="009E4CF5"/>
    <w:rsid w:val="009F49D8"/>
    <w:rsid w:val="009F662F"/>
    <w:rsid w:val="00A060EC"/>
    <w:rsid w:val="00A6427A"/>
    <w:rsid w:val="00A85AEA"/>
    <w:rsid w:val="00A9762D"/>
    <w:rsid w:val="00B13F30"/>
    <w:rsid w:val="00B37AFD"/>
    <w:rsid w:val="00B435BE"/>
    <w:rsid w:val="00B56CBD"/>
    <w:rsid w:val="00B83C37"/>
    <w:rsid w:val="00B95889"/>
    <w:rsid w:val="00BB33C6"/>
    <w:rsid w:val="00BD7D64"/>
    <w:rsid w:val="00BE39D8"/>
    <w:rsid w:val="00C14856"/>
    <w:rsid w:val="00C27D68"/>
    <w:rsid w:val="00C431F9"/>
    <w:rsid w:val="00C552F8"/>
    <w:rsid w:val="00C74240"/>
    <w:rsid w:val="00C943BB"/>
    <w:rsid w:val="00CA03EA"/>
    <w:rsid w:val="00CF37BE"/>
    <w:rsid w:val="00D160A4"/>
    <w:rsid w:val="00D16EAC"/>
    <w:rsid w:val="00D24668"/>
    <w:rsid w:val="00D3128D"/>
    <w:rsid w:val="00D61F3A"/>
    <w:rsid w:val="00DB1F49"/>
    <w:rsid w:val="00DE7FBB"/>
    <w:rsid w:val="00E22573"/>
    <w:rsid w:val="00E2614A"/>
    <w:rsid w:val="00E3038A"/>
    <w:rsid w:val="00E84B0F"/>
    <w:rsid w:val="00EB51A7"/>
    <w:rsid w:val="00EF06A8"/>
    <w:rsid w:val="00F0459B"/>
    <w:rsid w:val="00F1478E"/>
    <w:rsid w:val="00F50E84"/>
    <w:rsid w:val="00F575C9"/>
    <w:rsid w:val="00F65B08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34D80"/>
  <w15:chartTrackingRefBased/>
  <w15:docId w15:val="{9C8D6309-904D-4072-8C1E-6BF1D326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1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7D6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F662F"/>
  </w:style>
  <w:style w:type="paragraph" w:styleId="ListParagraph">
    <w:name w:val="List Paragraph"/>
    <w:basedOn w:val="Normal"/>
    <w:uiPriority w:val="34"/>
    <w:qFormat/>
    <w:rsid w:val="0013540B"/>
    <w:pPr>
      <w:spacing w:before="100" w:before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53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 JOB DESCRIPTION</vt:lpstr>
    </vt:vector>
  </TitlesOfParts>
  <Company>Authorised Company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 JOB DESCRIPTION</dc:title>
  <dc:subject/>
  <dc:creator>Ian Gould</dc:creator>
  <cp:keywords/>
  <cp:lastModifiedBy>Tilly King</cp:lastModifiedBy>
  <cp:revision>3</cp:revision>
  <cp:lastPrinted>2016-03-15T09:55:00Z</cp:lastPrinted>
  <dcterms:created xsi:type="dcterms:W3CDTF">2022-07-07T13:17:00Z</dcterms:created>
  <dcterms:modified xsi:type="dcterms:W3CDTF">2022-07-27T09:57:00Z</dcterms:modified>
</cp:coreProperties>
</file>