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39E6" w14:textId="682FD877" w:rsidR="007E2B4F" w:rsidRPr="007E2B4F" w:rsidRDefault="00383E58" w:rsidP="007E2B4F">
      <w:pPr>
        <w:pStyle w:val="Heading1"/>
        <w:jc w:val="center"/>
        <w:rPr>
          <w:rFonts w:ascii="Trebuchet MS" w:hAnsi="Trebuchet MS"/>
          <w:sz w:val="28"/>
        </w:rPr>
      </w:pPr>
      <w:r>
        <w:rPr>
          <w:noProof/>
        </w:rPr>
        <w:drawing>
          <wp:inline distT="0" distB="0" distL="0" distR="0" wp14:anchorId="5BAD25F4" wp14:editId="6F09DB52">
            <wp:extent cx="2343150" cy="5715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571500"/>
                    </a:xfrm>
                    <a:prstGeom prst="rect">
                      <a:avLst/>
                    </a:prstGeom>
                    <a:noFill/>
                    <a:ln>
                      <a:noFill/>
                    </a:ln>
                  </pic:spPr>
                </pic:pic>
              </a:graphicData>
            </a:graphic>
          </wp:inline>
        </w:drawing>
      </w:r>
    </w:p>
    <w:p w14:paraId="0543C68F" w14:textId="77777777" w:rsidR="00DB32CD" w:rsidRPr="00C47C53" w:rsidRDefault="00DB32CD">
      <w:pPr>
        <w:jc w:val="both"/>
        <w:rPr>
          <w:rFonts w:ascii="Trebuchet MS" w:hAnsi="Trebuchet MS"/>
          <w:b/>
          <w:sz w:val="24"/>
        </w:rPr>
      </w:pPr>
    </w:p>
    <w:tbl>
      <w:tblPr>
        <w:tblStyle w:val="TableGrid"/>
        <w:tblW w:w="9351" w:type="dxa"/>
        <w:tblLook w:val="04A0" w:firstRow="1" w:lastRow="0" w:firstColumn="1" w:lastColumn="0" w:noHBand="0" w:noVBand="1"/>
      </w:tblPr>
      <w:tblGrid>
        <w:gridCol w:w="1838"/>
        <w:gridCol w:w="7513"/>
      </w:tblGrid>
      <w:tr w:rsidR="00DB21AA" w:rsidRPr="00C343EF" w14:paraId="1482E5A0" w14:textId="77777777" w:rsidTr="00CE7763">
        <w:trPr>
          <w:trHeight w:val="801"/>
        </w:trPr>
        <w:tc>
          <w:tcPr>
            <w:tcW w:w="9351" w:type="dxa"/>
            <w:gridSpan w:val="2"/>
          </w:tcPr>
          <w:p w14:paraId="48522F85" w14:textId="77777777" w:rsidR="007E2B4F" w:rsidRPr="00172570" w:rsidRDefault="007E2B4F" w:rsidP="007E2B4F">
            <w:pPr>
              <w:spacing w:before="240" w:after="240"/>
              <w:jc w:val="center"/>
              <w:rPr>
                <w:rFonts w:ascii="Trebuchet MS" w:hAnsi="Trebuchet MS"/>
                <w:b/>
                <w:bCs/>
                <w:color w:val="4A047E"/>
                <w:sz w:val="28"/>
                <w:szCs w:val="28"/>
                <w:u w:val="single"/>
              </w:rPr>
            </w:pPr>
            <w:r w:rsidRPr="00172570">
              <w:rPr>
                <w:rFonts w:ascii="Trebuchet MS" w:hAnsi="Trebuchet MS"/>
                <w:b/>
                <w:bCs/>
                <w:color w:val="4A047E"/>
                <w:sz w:val="28"/>
                <w:szCs w:val="28"/>
                <w:u w:val="single"/>
              </w:rPr>
              <w:t>Investment Accounts Executive</w:t>
            </w:r>
          </w:p>
          <w:p w14:paraId="6B2F66AD" w14:textId="6BBC4DA6" w:rsidR="00DB21AA" w:rsidRPr="007E2B4F" w:rsidRDefault="007E2B4F" w:rsidP="007E2B4F">
            <w:pPr>
              <w:spacing w:after="240"/>
              <w:jc w:val="center"/>
              <w:rPr>
                <w:rFonts w:ascii="Trebuchet MS" w:hAnsi="Trebuchet MS"/>
                <w:b/>
                <w:bCs/>
                <w:color w:val="4A047E"/>
                <w:sz w:val="24"/>
                <w:szCs w:val="24"/>
                <w:u w:val="single"/>
              </w:rPr>
            </w:pPr>
            <w:r w:rsidRPr="00172570">
              <w:rPr>
                <w:rFonts w:ascii="Trebuchet MS" w:hAnsi="Trebuchet MS"/>
                <w:b/>
                <w:bCs/>
                <w:color w:val="4A047E"/>
                <w:sz w:val="28"/>
                <w:szCs w:val="28"/>
                <w:u w:val="single"/>
              </w:rPr>
              <w:t>Job Description</w:t>
            </w:r>
          </w:p>
        </w:tc>
      </w:tr>
      <w:tr w:rsidR="007E2B4F" w:rsidRPr="00172570" w14:paraId="579A1AC1" w14:textId="77777777" w:rsidTr="007E2B4F">
        <w:tc>
          <w:tcPr>
            <w:tcW w:w="1838" w:type="dxa"/>
          </w:tcPr>
          <w:p w14:paraId="63D5FEB9" w14:textId="264FF5D1" w:rsidR="007E2B4F" w:rsidRPr="00172570" w:rsidRDefault="007E2B4F" w:rsidP="00607850">
            <w:pPr>
              <w:jc w:val="both"/>
              <w:rPr>
                <w:rFonts w:ascii="Trebuchet MS" w:hAnsi="Trebuchet MS"/>
                <w:b/>
                <w:bCs/>
                <w:sz w:val="22"/>
                <w:szCs w:val="22"/>
              </w:rPr>
            </w:pPr>
            <w:r w:rsidRPr="00172570">
              <w:rPr>
                <w:rFonts w:ascii="Trebuchet MS" w:hAnsi="Trebuchet MS"/>
                <w:b/>
                <w:bCs/>
                <w:sz w:val="22"/>
                <w:szCs w:val="22"/>
              </w:rPr>
              <w:t xml:space="preserve">Reporting to </w:t>
            </w:r>
          </w:p>
        </w:tc>
        <w:tc>
          <w:tcPr>
            <w:tcW w:w="7513" w:type="dxa"/>
          </w:tcPr>
          <w:p w14:paraId="010FD63A" w14:textId="16290EE8" w:rsidR="007E2B4F" w:rsidRPr="00172570" w:rsidRDefault="007E2B4F" w:rsidP="00607850">
            <w:pPr>
              <w:jc w:val="both"/>
              <w:rPr>
                <w:rFonts w:ascii="Trebuchet MS" w:hAnsi="Trebuchet MS"/>
                <w:b/>
                <w:bCs/>
                <w:sz w:val="22"/>
                <w:szCs w:val="22"/>
              </w:rPr>
            </w:pPr>
            <w:r w:rsidRPr="00172570">
              <w:rPr>
                <w:rFonts w:ascii="Trebuchet MS" w:hAnsi="Trebuchet MS"/>
                <w:bCs/>
                <w:sz w:val="22"/>
                <w:szCs w:val="22"/>
              </w:rPr>
              <w:t>Investments Team Leader - Responsible for training and supervision</w:t>
            </w:r>
          </w:p>
        </w:tc>
      </w:tr>
      <w:tr w:rsidR="00DB21AA" w:rsidRPr="00172570" w14:paraId="2B487F76" w14:textId="77777777" w:rsidTr="007E2B4F">
        <w:tc>
          <w:tcPr>
            <w:tcW w:w="1838" w:type="dxa"/>
          </w:tcPr>
          <w:p w14:paraId="4E0133FB" w14:textId="0888F30B" w:rsidR="00DB21AA" w:rsidRPr="00172570" w:rsidRDefault="00DB21AA" w:rsidP="00607850">
            <w:pPr>
              <w:jc w:val="both"/>
              <w:rPr>
                <w:rFonts w:ascii="Trebuchet MS" w:hAnsi="Trebuchet MS"/>
                <w:b/>
                <w:bCs/>
                <w:sz w:val="22"/>
                <w:szCs w:val="22"/>
              </w:rPr>
            </w:pPr>
            <w:r w:rsidRPr="00172570">
              <w:rPr>
                <w:rFonts w:ascii="Trebuchet MS" w:hAnsi="Trebuchet MS"/>
                <w:b/>
                <w:bCs/>
                <w:sz w:val="22"/>
                <w:szCs w:val="22"/>
              </w:rPr>
              <w:t>Direct Reports</w:t>
            </w:r>
          </w:p>
        </w:tc>
        <w:tc>
          <w:tcPr>
            <w:tcW w:w="7513" w:type="dxa"/>
          </w:tcPr>
          <w:p w14:paraId="1F340FA2" w14:textId="77777777" w:rsidR="00DB21AA" w:rsidRPr="00172570" w:rsidRDefault="00DB21AA" w:rsidP="00607850">
            <w:pPr>
              <w:jc w:val="both"/>
              <w:rPr>
                <w:rFonts w:ascii="Trebuchet MS" w:hAnsi="Trebuchet MS"/>
                <w:bCs/>
                <w:sz w:val="22"/>
                <w:szCs w:val="22"/>
              </w:rPr>
            </w:pPr>
            <w:r w:rsidRPr="00172570">
              <w:rPr>
                <w:rFonts w:ascii="Trebuchet MS" w:hAnsi="Trebuchet MS"/>
                <w:bCs/>
                <w:sz w:val="22"/>
                <w:szCs w:val="22"/>
              </w:rPr>
              <w:t>None</w:t>
            </w:r>
          </w:p>
        </w:tc>
      </w:tr>
      <w:tr w:rsidR="00DB21AA" w:rsidRPr="00172570" w14:paraId="6E60CF4F" w14:textId="77777777" w:rsidTr="007E2B4F">
        <w:tc>
          <w:tcPr>
            <w:tcW w:w="1838" w:type="dxa"/>
          </w:tcPr>
          <w:p w14:paraId="174EA1E5" w14:textId="08E09F6D" w:rsidR="00DB21AA" w:rsidRPr="00172570" w:rsidRDefault="00DB21AA" w:rsidP="00607850">
            <w:pPr>
              <w:jc w:val="both"/>
              <w:rPr>
                <w:rFonts w:ascii="Trebuchet MS" w:hAnsi="Trebuchet MS"/>
                <w:b/>
                <w:bCs/>
                <w:sz w:val="22"/>
                <w:szCs w:val="22"/>
              </w:rPr>
            </w:pPr>
            <w:r w:rsidRPr="00172570">
              <w:rPr>
                <w:rFonts w:ascii="Trebuchet MS" w:hAnsi="Trebuchet MS"/>
                <w:b/>
                <w:bCs/>
                <w:sz w:val="22"/>
                <w:szCs w:val="22"/>
              </w:rPr>
              <w:t>Office Location</w:t>
            </w:r>
          </w:p>
        </w:tc>
        <w:tc>
          <w:tcPr>
            <w:tcW w:w="7513" w:type="dxa"/>
          </w:tcPr>
          <w:p w14:paraId="3EA5815E" w14:textId="77777777" w:rsidR="00DB21AA" w:rsidRPr="00172570" w:rsidRDefault="00DB21AA" w:rsidP="00607850">
            <w:pPr>
              <w:pStyle w:val="NoSpacing"/>
              <w:rPr>
                <w:rFonts w:ascii="Trebuchet MS" w:hAnsi="Trebuchet MS"/>
                <w:sz w:val="22"/>
                <w:szCs w:val="22"/>
              </w:rPr>
            </w:pPr>
            <w:r w:rsidRPr="00172570">
              <w:rPr>
                <w:rFonts w:ascii="Trebuchet MS" w:hAnsi="Trebuchet MS"/>
                <w:sz w:val="22"/>
                <w:szCs w:val="22"/>
              </w:rPr>
              <w:t xml:space="preserve">Boolers (Pensions and Investments) 9 Grove Court, Grove Park, Enderby, Leicester, LE19 1SA. </w:t>
            </w:r>
          </w:p>
        </w:tc>
      </w:tr>
    </w:tbl>
    <w:p w14:paraId="1CDA90B2" w14:textId="2AC9CA4A" w:rsidR="00A9371E" w:rsidRPr="00172570" w:rsidRDefault="00A9371E">
      <w:pPr>
        <w:jc w:val="both"/>
        <w:rPr>
          <w:rFonts w:ascii="Trebuchet MS" w:hAnsi="Trebuchet MS"/>
          <w:b/>
          <w:sz w:val="22"/>
          <w:szCs w:val="22"/>
        </w:rPr>
      </w:pPr>
    </w:p>
    <w:p w14:paraId="4E00ABC7" w14:textId="5124DA1E" w:rsidR="00C343EF" w:rsidRPr="00172570" w:rsidRDefault="00DB21AA" w:rsidP="00C343EF">
      <w:pPr>
        <w:jc w:val="both"/>
        <w:rPr>
          <w:rFonts w:ascii="Trebuchet MS" w:hAnsi="Trebuchet MS" w:cs="Arial"/>
          <w:b/>
          <w:color w:val="000000" w:themeColor="text1"/>
          <w:sz w:val="22"/>
          <w:szCs w:val="22"/>
        </w:rPr>
      </w:pPr>
      <w:r w:rsidRPr="00172570">
        <w:rPr>
          <w:rFonts w:ascii="Trebuchet MS" w:hAnsi="Trebuchet MS" w:cs="Arial"/>
          <w:b/>
          <w:color w:val="000000" w:themeColor="text1"/>
          <w:sz w:val="22"/>
          <w:szCs w:val="22"/>
        </w:rPr>
        <w:t>Our Business</w:t>
      </w:r>
    </w:p>
    <w:p w14:paraId="0ACAC059" w14:textId="77777777" w:rsidR="00C343EF" w:rsidRPr="00172570" w:rsidRDefault="00C343EF" w:rsidP="00C343EF">
      <w:pPr>
        <w:jc w:val="both"/>
        <w:rPr>
          <w:rFonts w:ascii="Trebuchet MS" w:hAnsi="Trebuchet MS" w:cs="Arial"/>
          <w:b/>
          <w:color w:val="000000" w:themeColor="text1"/>
          <w:sz w:val="22"/>
          <w:szCs w:val="22"/>
        </w:rPr>
      </w:pPr>
    </w:p>
    <w:p w14:paraId="4A75AEA7" w14:textId="77777777" w:rsidR="00C47A8B" w:rsidRPr="00C47A8B" w:rsidRDefault="00C47A8B" w:rsidP="00C47A8B">
      <w:pPr>
        <w:jc w:val="both"/>
        <w:rPr>
          <w:rFonts w:ascii="Trebuchet MS" w:hAnsi="Trebuchet MS"/>
          <w:sz w:val="22"/>
          <w:szCs w:val="22"/>
        </w:rPr>
      </w:pPr>
      <w:r w:rsidRPr="00C47A8B">
        <w:rPr>
          <w:rFonts w:ascii="Trebuchet MS" w:hAnsi="Trebuchet MS"/>
          <w:sz w:val="22"/>
          <w:szCs w:val="22"/>
        </w:rPr>
        <w:t xml:space="preserve">Having welcomed clients since 1983, the business has grown organically over the years by putting clients at the core of our proposition. By providing excellent service and outcomes for clients we have achieved significant growth and have assets under influence </w:t>
      </w:r>
      <w:proofErr w:type="gramStart"/>
      <w:r w:rsidRPr="00C47A8B">
        <w:rPr>
          <w:rFonts w:ascii="Trebuchet MS" w:hAnsi="Trebuchet MS"/>
          <w:sz w:val="22"/>
          <w:szCs w:val="22"/>
        </w:rPr>
        <w:t>in excess of</w:t>
      </w:r>
      <w:proofErr w:type="gramEnd"/>
      <w:r w:rsidRPr="00C47A8B">
        <w:rPr>
          <w:rFonts w:ascii="Trebuchet MS" w:hAnsi="Trebuchet MS"/>
          <w:sz w:val="22"/>
          <w:szCs w:val="22"/>
        </w:rPr>
        <w:t xml:space="preserve"> £1bn. </w:t>
      </w:r>
    </w:p>
    <w:p w14:paraId="1FBA0666" w14:textId="77777777" w:rsidR="00C47A8B" w:rsidRPr="00C47A8B" w:rsidRDefault="00C47A8B" w:rsidP="00C47A8B">
      <w:pPr>
        <w:jc w:val="both"/>
        <w:rPr>
          <w:rFonts w:ascii="Trebuchet MS" w:hAnsi="Trebuchet MS"/>
          <w:sz w:val="22"/>
          <w:szCs w:val="22"/>
        </w:rPr>
      </w:pPr>
    </w:p>
    <w:p w14:paraId="3E9446B4" w14:textId="77777777" w:rsidR="00C47A8B" w:rsidRPr="00C47A8B" w:rsidRDefault="00C47A8B" w:rsidP="00C47A8B">
      <w:pPr>
        <w:jc w:val="both"/>
        <w:rPr>
          <w:rFonts w:ascii="Trebuchet MS" w:hAnsi="Trebuchet MS"/>
          <w:sz w:val="22"/>
          <w:szCs w:val="22"/>
        </w:rPr>
      </w:pPr>
      <w:r w:rsidRPr="00C47A8B">
        <w:rPr>
          <w:rFonts w:ascii="Trebuchet MS" w:hAnsi="Trebuchet MS"/>
          <w:sz w:val="22"/>
          <w:szCs w:val="22"/>
        </w:rPr>
        <w:t>We strive to recruit, develop, and retain individuals who share our vision and values and who want to make a valuable contribution to the continued success of our business. We encourage staff progression which could ultimately include the future opportunity of taking part in equity ownership in the business subject to business need and individual assessment. A key part of the business’s succession planning has been developing ambitious employees who wish to take part in the most fundamental of ways i.e., partnership.</w:t>
      </w:r>
    </w:p>
    <w:p w14:paraId="59694473" w14:textId="77777777" w:rsidR="00C47A8B" w:rsidRPr="00C47A8B" w:rsidRDefault="00C47A8B" w:rsidP="00C47A8B">
      <w:pPr>
        <w:jc w:val="both"/>
        <w:rPr>
          <w:rFonts w:ascii="Trebuchet MS" w:hAnsi="Trebuchet MS"/>
          <w:sz w:val="22"/>
          <w:szCs w:val="22"/>
        </w:rPr>
      </w:pPr>
    </w:p>
    <w:p w14:paraId="3673E08C" w14:textId="77777777" w:rsidR="00C47A8B" w:rsidRPr="00C47A8B" w:rsidRDefault="00C47A8B" w:rsidP="00C47A8B">
      <w:pPr>
        <w:jc w:val="both"/>
        <w:rPr>
          <w:rFonts w:ascii="Trebuchet MS" w:hAnsi="Trebuchet MS"/>
          <w:sz w:val="22"/>
          <w:szCs w:val="22"/>
        </w:rPr>
      </w:pPr>
      <w:r w:rsidRPr="00C47A8B">
        <w:rPr>
          <w:rFonts w:ascii="Trebuchet MS" w:hAnsi="Trebuchet MS"/>
          <w:sz w:val="22"/>
          <w:szCs w:val="22"/>
        </w:rPr>
        <w:t xml:space="preserve">Our office is based in Enderby, Leicestershire and we service high net worth clients across the UK. We look to build long term client relationships based on trust, professionalism, and support which is echoed in our staff approach. We have been delighted to receive for the second time a “Best Financial Advisor to Work for” award by Professional Advisor, following their review of our company policies and anonymous staff feedback.  </w:t>
      </w:r>
    </w:p>
    <w:p w14:paraId="167A1C80" w14:textId="77777777" w:rsidR="00C47A8B" w:rsidRPr="00C47A8B" w:rsidRDefault="00C47A8B" w:rsidP="00C47A8B">
      <w:pPr>
        <w:jc w:val="both"/>
        <w:rPr>
          <w:rFonts w:ascii="Trebuchet MS" w:hAnsi="Trebuchet MS"/>
          <w:sz w:val="22"/>
          <w:szCs w:val="22"/>
        </w:rPr>
      </w:pPr>
    </w:p>
    <w:p w14:paraId="65A41278" w14:textId="77777777" w:rsidR="00C47A8B" w:rsidRPr="00C47A8B" w:rsidRDefault="00C47A8B" w:rsidP="00C47A8B">
      <w:pPr>
        <w:jc w:val="both"/>
        <w:rPr>
          <w:rFonts w:ascii="Trebuchet MS" w:hAnsi="Trebuchet MS"/>
          <w:sz w:val="22"/>
          <w:szCs w:val="22"/>
        </w:rPr>
      </w:pPr>
      <w:r w:rsidRPr="00C47A8B">
        <w:rPr>
          <w:rFonts w:ascii="Trebuchet MS" w:hAnsi="Trebuchet MS"/>
          <w:sz w:val="22"/>
          <w:szCs w:val="22"/>
        </w:rPr>
        <w:t xml:space="preserve">We are committed to the highest standards of knowledge and skill as demonstrated by our Chartered Status. Our employees are consistently encouraged and supported to challenge themselves and to develop their qualifications. </w:t>
      </w:r>
    </w:p>
    <w:p w14:paraId="626579BB" w14:textId="77777777" w:rsidR="00C47A8B" w:rsidRPr="00C47A8B" w:rsidRDefault="00C47A8B" w:rsidP="00C47A8B">
      <w:pPr>
        <w:jc w:val="both"/>
        <w:rPr>
          <w:rFonts w:ascii="Trebuchet MS" w:hAnsi="Trebuchet MS"/>
          <w:sz w:val="22"/>
          <w:szCs w:val="22"/>
        </w:rPr>
      </w:pPr>
    </w:p>
    <w:p w14:paraId="69FBE99A" w14:textId="77777777" w:rsidR="00C47A8B" w:rsidRPr="00C47A8B" w:rsidRDefault="00C47A8B" w:rsidP="00C47A8B">
      <w:pPr>
        <w:jc w:val="both"/>
        <w:rPr>
          <w:rFonts w:ascii="Trebuchet MS" w:hAnsi="Trebuchet MS"/>
          <w:sz w:val="22"/>
          <w:szCs w:val="22"/>
        </w:rPr>
      </w:pPr>
      <w:r w:rsidRPr="00C47A8B">
        <w:rPr>
          <w:rFonts w:ascii="Trebuchet MS" w:hAnsi="Trebuchet MS"/>
          <w:sz w:val="22"/>
          <w:szCs w:val="22"/>
        </w:rPr>
        <w:t xml:space="preserve">Our business has grown on a foundation of excellent service, high standards of advice and a commitment to treating both staff and clients with the utmost respect. </w:t>
      </w:r>
    </w:p>
    <w:p w14:paraId="33317FA3" w14:textId="77777777" w:rsidR="00C343EF" w:rsidRPr="00172570" w:rsidRDefault="00C343EF" w:rsidP="00C343EF">
      <w:pPr>
        <w:jc w:val="both"/>
        <w:rPr>
          <w:rFonts w:ascii="Trebuchet MS" w:hAnsi="Trebuchet MS" w:cs="Arial"/>
          <w:bCs/>
          <w:color w:val="000000" w:themeColor="text1"/>
          <w:sz w:val="22"/>
          <w:szCs w:val="22"/>
        </w:rPr>
      </w:pPr>
    </w:p>
    <w:p w14:paraId="0CFA5D65" w14:textId="1B5AB410" w:rsidR="00C343EF" w:rsidRPr="00172570" w:rsidRDefault="00DB21AA" w:rsidP="00C343EF">
      <w:pPr>
        <w:jc w:val="both"/>
        <w:rPr>
          <w:rFonts w:ascii="Trebuchet MS" w:hAnsi="Trebuchet MS" w:cs="Arial"/>
          <w:b/>
          <w:color w:val="000000" w:themeColor="text1"/>
          <w:sz w:val="22"/>
          <w:szCs w:val="22"/>
        </w:rPr>
      </w:pPr>
      <w:r w:rsidRPr="00172570">
        <w:rPr>
          <w:rFonts w:ascii="Trebuchet MS" w:hAnsi="Trebuchet MS" w:cs="Arial"/>
          <w:b/>
          <w:color w:val="000000" w:themeColor="text1"/>
          <w:sz w:val="22"/>
          <w:szCs w:val="22"/>
        </w:rPr>
        <w:t>Role Overview</w:t>
      </w:r>
    </w:p>
    <w:p w14:paraId="4DEA9BF4" w14:textId="3C6DBA74" w:rsidR="002D3C38" w:rsidRPr="00172570" w:rsidRDefault="002D3C38" w:rsidP="00C343EF">
      <w:pPr>
        <w:jc w:val="both"/>
        <w:rPr>
          <w:rFonts w:ascii="Trebuchet MS" w:hAnsi="Trebuchet MS" w:cs="Arial"/>
          <w:b/>
          <w:color w:val="000000" w:themeColor="text1"/>
          <w:sz w:val="22"/>
          <w:szCs w:val="22"/>
        </w:rPr>
      </w:pPr>
    </w:p>
    <w:p w14:paraId="2106DE27" w14:textId="7469921C" w:rsidR="002D3C38" w:rsidRPr="00172570" w:rsidRDefault="002D3C38" w:rsidP="002D3C38">
      <w:pPr>
        <w:jc w:val="both"/>
        <w:rPr>
          <w:rFonts w:ascii="Trebuchet MS" w:hAnsi="Trebuchet MS"/>
          <w:sz w:val="22"/>
          <w:szCs w:val="22"/>
        </w:rPr>
      </w:pPr>
      <w:r w:rsidRPr="00172570">
        <w:rPr>
          <w:rFonts w:ascii="Trebuchet MS" w:hAnsi="Trebuchet MS"/>
          <w:sz w:val="22"/>
          <w:szCs w:val="22"/>
        </w:rPr>
        <w:t>To be the in-house contact for the client, providing a quality administration service in respect of a portfolio of Investment clients (which would include individuals, Self-Invested Pension Schemes (SIPP and SSAS),</w:t>
      </w:r>
      <w:r w:rsidR="00383E58" w:rsidRPr="00172570">
        <w:rPr>
          <w:rFonts w:ascii="Trebuchet MS" w:hAnsi="Trebuchet MS"/>
          <w:sz w:val="22"/>
          <w:szCs w:val="22"/>
        </w:rPr>
        <w:t xml:space="preserve"> </w:t>
      </w:r>
      <w:r w:rsidRPr="00172570">
        <w:rPr>
          <w:rFonts w:ascii="Trebuchet MS" w:hAnsi="Trebuchet MS"/>
          <w:sz w:val="22"/>
          <w:szCs w:val="22"/>
        </w:rPr>
        <w:t>Companies, Trusts, and Charities)</w:t>
      </w:r>
      <w:r w:rsidR="00DB21AA" w:rsidRPr="00172570">
        <w:rPr>
          <w:rFonts w:ascii="Trebuchet MS" w:hAnsi="Trebuchet MS"/>
          <w:sz w:val="22"/>
          <w:szCs w:val="22"/>
        </w:rPr>
        <w:t>.</w:t>
      </w:r>
      <w:r w:rsidRPr="00172570">
        <w:rPr>
          <w:rFonts w:ascii="Trebuchet MS" w:hAnsi="Trebuchet MS"/>
          <w:sz w:val="22"/>
          <w:szCs w:val="22"/>
        </w:rPr>
        <w:t xml:space="preserve"> Maintaining records that meet the requirements of the firm and the regulator. Also providing a technical and administrative support to the Investment Manager and Financial Planner. </w:t>
      </w:r>
    </w:p>
    <w:p w14:paraId="1F854FEB" w14:textId="59329BB3" w:rsidR="002D3C38" w:rsidRPr="00172570" w:rsidRDefault="002D3C38" w:rsidP="002D3C38">
      <w:pPr>
        <w:jc w:val="both"/>
        <w:rPr>
          <w:rFonts w:ascii="Trebuchet MS" w:hAnsi="Trebuchet MS"/>
          <w:b/>
          <w:sz w:val="22"/>
          <w:szCs w:val="22"/>
        </w:rPr>
      </w:pPr>
    </w:p>
    <w:p w14:paraId="058C1439" w14:textId="69F07B4A" w:rsidR="005378D0" w:rsidRPr="00172570" w:rsidRDefault="005378D0" w:rsidP="002D3C38">
      <w:pPr>
        <w:jc w:val="both"/>
        <w:rPr>
          <w:rFonts w:ascii="Trebuchet MS" w:hAnsi="Trebuchet MS"/>
          <w:b/>
          <w:sz w:val="22"/>
          <w:szCs w:val="22"/>
        </w:rPr>
      </w:pPr>
    </w:p>
    <w:p w14:paraId="76D0F31F" w14:textId="490BE0A0" w:rsidR="005378D0" w:rsidRPr="00172570" w:rsidRDefault="005378D0" w:rsidP="002D3C38">
      <w:pPr>
        <w:jc w:val="both"/>
        <w:rPr>
          <w:rFonts w:ascii="Trebuchet MS" w:hAnsi="Trebuchet MS"/>
          <w:b/>
          <w:sz w:val="22"/>
          <w:szCs w:val="22"/>
        </w:rPr>
      </w:pPr>
    </w:p>
    <w:p w14:paraId="7A855BA0" w14:textId="08F5F201" w:rsidR="00874649" w:rsidRPr="00172570" w:rsidRDefault="00DB21AA">
      <w:pPr>
        <w:jc w:val="both"/>
        <w:rPr>
          <w:rFonts w:ascii="Trebuchet MS" w:hAnsi="Trebuchet MS"/>
          <w:b/>
          <w:sz w:val="22"/>
          <w:szCs w:val="22"/>
        </w:rPr>
      </w:pPr>
      <w:r w:rsidRPr="00172570">
        <w:rPr>
          <w:rFonts w:ascii="Trebuchet MS" w:hAnsi="Trebuchet MS"/>
          <w:b/>
          <w:sz w:val="22"/>
          <w:szCs w:val="22"/>
        </w:rPr>
        <w:t>Main Tasks</w:t>
      </w:r>
    </w:p>
    <w:p w14:paraId="66C93C29" w14:textId="10F408A2" w:rsidR="001235FD" w:rsidRPr="00172570" w:rsidRDefault="001235FD">
      <w:pPr>
        <w:jc w:val="both"/>
        <w:rPr>
          <w:rFonts w:ascii="Trebuchet MS" w:hAnsi="Trebuchet MS"/>
          <w:b/>
          <w:sz w:val="22"/>
          <w:szCs w:val="22"/>
        </w:rPr>
      </w:pPr>
    </w:p>
    <w:p w14:paraId="152BCAA2" w14:textId="77777777" w:rsidR="00DB21AA" w:rsidRPr="00172570" w:rsidRDefault="00DB21AA" w:rsidP="00BE784E">
      <w:pPr>
        <w:jc w:val="both"/>
        <w:rPr>
          <w:rFonts w:ascii="Trebuchet MS" w:hAnsi="Trebuchet MS"/>
          <w:b/>
          <w:sz w:val="22"/>
          <w:szCs w:val="22"/>
        </w:rPr>
      </w:pPr>
      <w:r w:rsidRPr="00172570">
        <w:rPr>
          <w:rFonts w:ascii="Trebuchet MS" w:hAnsi="Trebuchet MS"/>
          <w:b/>
          <w:sz w:val="22"/>
          <w:szCs w:val="22"/>
        </w:rPr>
        <w:t>Establishment of investment accounts</w:t>
      </w:r>
    </w:p>
    <w:p w14:paraId="2049FB9E" w14:textId="77777777" w:rsidR="00DB21AA" w:rsidRPr="00172570" w:rsidRDefault="00DB21AA" w:rsidP="00BE784E">
      <w:pPr>
        <w:jc w:val="both"/>
        <w:rPr>
          <w:rFonts w:ascii="Trebuchet MS" w:hAnsi="Trebuchet MS"/>
          <w:b/>
          <w:sz w:val="22"/>
          <w:szCs w:val="22"/>
        </w:rPr>
      </w:pPr>
    </w:p>
    <w:p w14:paraId="270C5AA9" w14:textId="37549BB3" w:rsidR="00DB21AA" w:rsidRPr="00172570" w:rsidRDefault="00DB21AA" w:rsidP="008F03BA">
      <w:pPr>
        <w:pStyle w:val="ListParagraph"/>
        <w:numPr>
          <w:ilvl w:val="0"/>
          <w:numId w:val="40"/>
        </w:numPr>
        <w:ind w:left="709" w:hanging="425"/>
        <w:jc w:val="both"/>
        <w:rPr>
          <w:rFonts w:ascii="Trebuchet MS" w:hAnsi="Trebuchet MS"/>
          <w:bCs/>
          <w:sz w:val="22"/>
          <w:szCs w:val="22"/>
        </w:rPr>
      </w:pPr>
      <w:r w:rsidRPr="00172570">
        <w:rPr>
          <w:rFonts w:ascii="Trebuchet MS" w:hAnsi="Trebuchet MS"/>
          <w:bCs/>
          <w:sz w:val="22"/>
          <w:szCs w:val="22"/>
        </w:rPr>
        <w:t>Prepare Client Agreements and Application</w:t>
      </w:r>
      <w:r w:rsidR="008F03BA" w:rsidRPr="00172570">
        <w:rPr>
          <w:rFonts w:ascii="Trebuchet MS" w:hAnsi="Trebuchet MS"/>
          <w:bCs/>
          <w:sz w:val="22"/>
          <w:szCs w:val="22"/>
        </w:rPr>
        <w:t xml:space="preserve"> / Transfer</w:t>
      </w:r>
      <w:r w:rsidRPr="00172570">
        <w:rPr>
          <w:rFonts w:ascii="Trebuchet MS" w:hAnsi="Trebuchet MS"/>
          <w:bCs/>
          <w:sz w:val="22"/>
          <w:szCs w:val="22"/>
        </w:rPr>
        <w:t xml:space="preserve"> forms in line with the recommendations </w:t>
      </w:r>
      <w:r w:rsidR="008F03BA" w:rsidRPr="00172570">
        <w:rPr>
          <w:rFonts w:ascii="Trebuchet MS" w:hAnsi="Trebuchet MS"/>
          <w:bCs/>
          <w:sz w:val="22"/>
          <w:szCs w:val="22"/>
        </w:rPr>
        <w:t>provided</w:t>
      </w:r>
      <w:r w:rsidRPr="00172570">
        <w:rPr>
          <w:rFonts w:ascii="Trebuchet MS" w:hAnsi="Trebuchet MS"/>
          <w:bCs/>
          <w:sz w:val="22"/>
          <w:szCs w:val="22"/>
        </w:rPr>
        <w:t xml:space="preserve"> </w:t>
      </w:r>
      <w:r w:rsidR="008F03BA" w:rsidRPr="00172570">
        <w:rPr>
          <w:rFonts w:ascii="Trebuchet MS" w:hAnsi="Trebuchet MS"/>
          <w:bCs/>
          <w:sz w:val="22"/>
          <w:szCs w:val="22"/>
        </w:rPr>
        <w:t>by</w:t>
      </w:r>
      <w:r w:rsidRPr="00172570">
        <w:rPr>
          <w:rFonts w:ascii="Trebuchet MS" w:hAnsi="Trebuchet MS"/>
          <w:bCs/>
          <w:sz w:val="22"/>
          <w:szCs w:val="22"/>
        </w:rPr>
        <w:t xml:space="preserve"> our Suitability </w:t>
      </w:r>
      <w:r w:rsidR="008F03BA" w:rsidRPr="00172570">
        <w:rPr>
          <w:rFonts w:ascii="Trebuchet MS" w:hAnsi="Trebuchet MS"/>
          <w:bCs/>
          <w:sz w:val="22"/>
          <w:szCs w:val="22"/>
        </w:rPr>
        <w:t>Team.</w:t>
      </w:r>
    </w:p>
    <w:p w14:paraId="091D46BA" w14:textId="04CE0ED4" w:rsidR="00BE784E" w:rsidRPr="00172570" w:rsidRDefault="00DB21AA" w:rsidP="008F03BA">
      <w:pPr>
        <w:pStyle w:val="ListParagraph"/>
        <w:numPr>
          <w:ilvl w:val="0"/>
          <w:numId w:val="40"/>
        </w:numPr>
        <w:ind w:left="709" w:hanging="425"/>
        <w:jc w:val="both"/>
        <w:rPr>
          <w:rFonts w:ascii="Trebuchet MS" w:hAnsi="Trebuchet MS"/>
          <w:bCs/>
          <w:sz w:val="22"/>
          <w:szCs w:val="22"/>
        </w:rPr>
      </w:pPr>
      <w:r w:rsidRPr="00172570">
        <w:rPr>
          <w:rFonts w:ascii="Trebuchet MS" w:hAnsi="Trebuchet MS"/>
          <w:bCs/>
          <w:sz w:val="22"/>
          <w:szCs w:val="22"/>
        </w:rPr>
        <w:t>Open new accounts</w:t>
      </w:r>
      <w:r w:rsidR="008F03BA" w:rsidRPr="00172570">
        <w:rPr>
          <w:rFonts w:ascii="Trebuchet MS" w:hAnsi="Trebuchet MS"/>
          <w:bCs/>
          <w:sz w:val="22"/>
          <w:szCs w:val="22"/>
        </w:rPr>
        <w:t xml:space="preserve"> </w:t>
      </w:r>
      <w:r w:rsidR="00927826" w:rsidRPr="00172570">
        <w:rPr>
          <w:rFonts w:ascii="Trebuchet MS" w:hAnsi="Trebuchet MS"/>
          <w:bCs/>
          <w:sz w:val="22"/>
          <w:szCs w:val="22"/>
        </w:rPr>
        <w:t xml:space="preserve">by preparing and </w:t>
      </w:r>
      <w:r w:rsidR="008F03BA" w:rsidRPr="00172570">
        <w:rPr>
          <w:rFonts w:ascii="Trebuchet MS" w:hAnsi="Trebuchet MS"/>
          <w:bCs/>
          <w:sz w:val="22"/>
          <w:szCs w:val="22"/>
        </w:rPr>
        <w:t>submi</w:t>
      </w:r>
      <w:r w:rsidR="00927826" w:rsidRPr="00172570">
        <w:rPr>
          <w:rFonts w:ascii="Trebuchet MS" w:hAnsi="Trebuchet MS"/>
          <w:bCs/>
          <w:sz w:val="22"/>
          <w:szCs w:val="22"/>
        </w:rPr>
        <w:t>t</w:t>
      </w:r>
      <w:r w:rsidR="008F03BA" w:rsidRPr="00172570">
        <w:rPr>
          <w:rFonts w:ascii="Trebuchet MS" w:hAnsi="Trebuchet MS"/>
          <w:bCs/>
          <w:sz w:val="22"/>
          <w:szCs w:val="22"/>
        </w:rPr>
        <w:t>t</w:t>
      </w:r>
      <w:r w:rsidR="00927826" w:rsidRPr="00172570">
        <w:rPr>
          <w:rFonts w:ascii="Trebuchet MS" w:hAnsi="Trebuchet MS"/>
          <w:bCs/>
          <w:sz w:val="22"/>
          <w:szCs w:val="22"/>
        </w:rPr>
        <w:t>ing</w:t>
      </w:r>
      <w:r w:rsidR="008F03BA" w:rsidRPr="00172570">
        <w:rPr>
          <w:rFonts w:ascii="Trebuchet MS" w:hAnsi="Trebuchet MS"/>
          <w:bCs/>
          <w:sz w:val="22"/>
          <w:szCs w:val="22"/>
        </w:rPr>
        <w:t xml:space="preserve"> new business applications, where necessary,</w:t>
      </w:r>
      <w:r w:rsidRPr="00172570">
        <w:rPr>
          <w:rFonts w:ascii="Trebuchet MS" w:hAnsi="Trebuchet MS"/>
          <w:bCs/>
          <w:sz w:val="22"/>
          <w:szCs w:val="22"/>
        </w:rPr>
        <w:t xml:space="preserve"> on a variety of platforms (Pershing, </w:t>
      </w:r>
      <w:proofErr w:type="gramStart"/>
      <w:r w:rsidRPr="00172570">
        <w:rPr>
          <w:rFonts w:ascii="Trebuchet MS" w:hAnsi="Trebuchet MS"/>
          <w:bCs/>
          <w:sz w:val="22"/>
          <w:szCs w:val="22"/>
        </w:rPr>
        <w:t>Quilter</w:t>
      </w:r>
      <w:proofErr w:type="gramEnd"/>
      <w:r w:rsidRPr="00172570">
        <w:rPr>
          <w:rFonts w:ascii="Trebuchet MS" w:hAnsi="Trebuchet MS"/>
          <w:bCs/>
          <w:sz w:val="22"/>
          <w:szCs w:val="22"/>
        </w:rPr>
        <w:t xml:space="preserve"> and Aviva), in readiness for </w:t>
      </w:r>
      <w:r w:rsidR="008F03BA" w:rsidRPr="00172570">
        <w:rPr>
          <w:rFonts w:ascii="Trebuchet MS" w:hAnsi="Trebuchet MS"/>
          <w:bCs/>
          <w:sz w:val="22"/>
          <w:szCs w:val="22"/>
        </w:rPr>
        <w:t>investments to be placed.</w:t>
      </w:r>
    </w:p>
    <w:p w14:paraId="0E60C305" w14:textId="749B721C" w:rsidR="008F03BA" w:rsidRPr="00172570" w:rsidRDefault="008F03BA" w:rsidP="008F03BA">
      <w:pPr>
        <w:pStyle w:val="ListParagraph"/>
        <w:numPr>
          <w:ilvl w:val="0"/>
          <w:numId w:val="40"/>
        </w:numPr>
        <w:ind w:left="709" w:hanging="425"/>
        <w:jc w:val="both"/>
        <w:rPr>
          <w:rFonts w:ascii="Trebuchet MS" w:hAnsi="Trebuchet MS"/>
          <w:bCs/>
          <w:sz w:val="22"/>
          <w:szCs w:val="22"/>
        </w:rPr>
      </w:pPr>
      <w:r w:rsidRPr="00172570">
        <w:rPr>
          <w:rFonts w:ascii="Trebuchet MS" w:hAnsi="Trebuchet MS"/>
          <w:bCs/>
          <w:sz w:val="22"/>
          <w:szCs w:val="22"/>
        </w:rPr>
        <w:t>Liaise with existing investment providers and the receiving platform to process transfers over to our investment services, as per recommendations provide</w:t>
      </w:r>
      <w:r w:rsidR="00074C8C" w:rsidRPr="00172570">
        <w:rPr>
          <w:rFonts w:ascii="Trebuchet MS" w:hAnsi="Trebuchet MS"/>
          <w:bCs/>
          <w:sz w:val="22"/>
          <w:szCs w:val="22"/>
        </w:rPr>
        <w:t>d</w:t>
      </w:r>
      <w:r w:rsidRPr="00172570">
        <w:rPr>
          <w:rFonts w:ascii="Trebuchet MS" w:hAnsi="Trebuchet MS"/>
          <w:bCs/>
          <w:sz w:val="22"/>
          <w:szCs w:val="22"/>
        </w:rPr>
        <w:t xml:space="preserve"> by our Suitability Team.</w:t>
      </w:r>
    </w:p>
    <w:p w14:paraId="25B2532C" w14:textId="77777777" w:rsidR="001B7DAF" w:rsidRPr="00172570" w:rsidRDefault="001B7DAF" w:rsidP="00BE784E">
      <w:pPr>
        <w:jc w:val="both"/>
        <w:rPr>
          <w:rFonts w:ascii="Trebuchet MS" w:hAnsi="Trebuchet MS"/>
          <w:b/>
          <w:sz w:val="22"/>
          <w:szCs w:val="22"/>
        </w:rPr>
      </w:pPr>
    </w:p>
    <w:p w14:paraId="520F6AE2" w14:textId="77777777" w:rsidR="008F03BA" w:rsidRPr="00172570" w:rsidRDefault="008F03BA" w:rsidP="008F03BA">
      <w:pPr>
        <w:jc w:val="both"/>
        <w:rPr>
          <w:rFonts w:ascii="Trebuchet MS" w:hAnsi="Trebuchet MS"/>
          <w:color w:val="00B050"/>
          <w:sz w:val="22"/>
          <w:szCs w:val="22"/>
        </w:rPr>
      </w:pPr>
      <w:r w:rsidRPr="00172570">
        <w:rPr>
          <w:rFonts w:ascii="Trebuchet MS" w:hAnsi="Trebuchet MS"/>
          <w:b/>
          <w:sz w:val="22"/>
          <w:szCs w:val="22"/>
        </w:rPr>
        <w:t>Day to Day Portfolio Management</w:t>
      </w:r>
      <w:r w:rsidRPr="00172570">
        <w:rPr>
          <w:rFonts w:ascii="Trebuchet MS" w:hAnsi="Trebuchet MS"/>
          <w:color w:val="00B050"/>
          <w:sz w:val="22"/>
          <w:szCs w:val="22"/>
        </w:rPr>
        <w:t xml:space="preserve"> </w:t>
      </w:r>
    </w:p>
    <w:p w14:paraId="44C9D2A5" w14:textId="77777777" w:rsidR="00BA177D" w:rsidRPr="00172570" w:rsidRDefault="00BA177D" w:rsidP="00BA177D">
      <w:pPr>
        <w:pStyle w:val="NoSpacing"/>
        <w:rPr>
          <w:rFonts w:ascii="Trebuchet MS" w:hAnsi="Trebuchet MS"/>
          <w:sz w:val="22"/>
          <w:szCs w:val="22"/>
        </w:rPr>
      </w:pPr>
    </w:p>
    <w:p w14:paraId="35299C45" w14:textId="493B236B" w:rsidR="008F03BA" w:rsidRPr="00172570" w:rsidRDefault="008F03BA" w:rsidP="00074C8C">
      <w:pPr>
        <w:pStyle w:val="ListParagraph"/>
        <w:numPr>
          <w:ilvl w:val="0"/>
          <w:numId w:val="39"/>
        </w:numPr>
        <w:ind w:left="709" w:hanging="425"/>
        <w:jc w:val="both"/>
        <w:rPr>
          <w:rFonts w:ascii="Trebuchet MS" w:hAnsi="Trebuchet MS"/>
          <w:color w:val="000000" w:themeColor="text1"/>
          <w:sz w:val="22"/>
          <w:szCs w:val="22"/>
        </w:rPr>
      </w:pPr>
      <w:r w:rsidRPr="00172570">
        <w:rPr>
          <w:rFonts w:ascii="Trebuchet MS" w:hAnsi="Trebuchet MS"/>
          <w:color w:val="000000" w:themeColor="text1"/>
          <w:sz w:val="22"/>
          <w:szCs w:val="22"/>
        </w:rPr>
        <w:t>Maintain accurate records, processing changes: using</w:t>
      </w:r>
      <w:r w:rsidR="00770835" w:rsidRPr="00172570">
        <w:rPr>
          <w:rFonts w:ascii="Trebuchet MS" w:hAnsi="Trebuchet MS"/>
          <w:color w:val="000000" w:themeColor="text1"/>
          <w:sz w:val="22"/>
          <w:szCs w:val="22"/>
        </w:rPr>
        <w:t xml:space="preserve"> software (</w:t>
      </w:r>
      <w:r w:rsidR="007A1004" w:rsidRPr="00172570">
        <w:rPr>
          <w:rFonts w:ascii="Trebuchet MS" w:hAnsi="Trebuchet MS"/>
          <w:color w:val="000000" w:themeColor="text1"/>
          <w:sz w:val="22"/>
          <w:szCs w:val="22"/>
        </w:rPr>
        <w:t xml:space="preserve">Intelliflo, </w:t>
      </w:r>
      <w:r w:rsidR="00770835" w:rsidRPr="00172570">
        <w:rPr>
          <w:rFonts w:ascii="Trebuchet MS" w:hAnsi="Trebuchet MS"/>
          <w:color w:val="000000" w:themeColor="text1"/>
          <w:sz w:val="22"/>
          <w:szCs w:val="22"/>
        </w:rPr>
        <w:t>Virtual Cabinet,</w:t>
      </w:r>
      <w:r w:rsidR="007A1004" w:rsidRPr="00172570">
        <w:rPr>
          <w:rFonts w:ascii="Trebuchet MS" w:hAnsi="Trebuchet MS"/>
          <w:color w:val="000000" w:themeColor="text1"/>
          <w:sz w:val="22"/>
          <w:szCs w:val="22"/>
        </w:rPr>
        <w:t xml:space="preserve"> Adobe,</w:t>
      </w:r>
      <w:r w:rsidR="00770835" w:rsidRPr="00172570">
        <w:rPr>
          <w:rFonts w:ascii="Trebuchet MS" w:hAnsi="Trebuchet MS"/>
          <w:color w:val="000000" w:themeColor="text1"/>
          <w:sz w:val="22"/>
          <w:szCs w:val="22"/>
        </w:rPr>
        <w:t xml:space="preserve"> Excel) and our platform providers </w:t>
      </w:r>
      <w:r w:rsidRPr="00172570">
        <w:rPr>
          <w:rFonts w:ascii="Trebuchet MS" w:hAnsi="Trebuchet MS"/>
          <w:color w:val="000000" w:themeColor="text1"/>
          <w:sz w:val="22"/>
          <w:szCs w:val="22"/>
        </w:rPr>
        <w:t>(</w:t>
      </w:r>
      <w:r w:rsidR="00770835" w:rsidRPr="00172570">
        <w:rPr>
          <w:rFonts w:ascii="Trebuchet MS" w:hAnsi="Trebuchet MS"/>
          <w:color w:val="000000" w:themeColor="text1"/>
          <w:sz w:val="22"/>
          <w:szCs w:val="22"/>
        </w:rPr>
        <w:t xml:space="preserve">Pershing, </w:t>
      </w:r>
      <w:proofErr w:type="gramStart"/>
      <w:r w:rsidR="00770835" w:rsidRPr="00172570">
        <w:rPr>
          <w:rFonts w:ascii="Trebuchet MS" w:hAnsi="Trebuchet MS"/>
          <w:color w:val="000000" w:themeColor="text1"/>
          <w:sz w:val="22"/>
          <w:szCs w:val="22"/>
        </w:rPr>
        <w:t>Quilter</w:t>
      </w:r>
      <w:proofErr w:type="gramEnd"/>
      <w:r w:rsidR="00770835" w:rsidRPr="00172570">
        <w:rPr>
          <w:rFonts w:ascii="Trebuchet MS" w:hAnsi="Trebuchet MS"/>
          <w:color w:val="000000" w:themeColor="text1"/>
          <w:sz w:val="22"/>
          <w:szCs w:val="22"/>
        </w:rPr>
        <w:t xml:space="preserve"> and Aviva).</w:t>
      </w:r>
    </w:p>
    <w:p w14:paraId="071C0D6E" w14:textId="07CC3722" w:rsidR="00074C8C" w:rsidRPr="00172570" w:rsidRDefault="00074C8C" w:rsidP="00074C8C">
      <w:pPr>
        <w:pStyle w:val="ListParagraph"/>
        <w:numPr>
          <w:ilvl w:val="0"/>
          <w:numId w:val="39"/>
        </w:numPr>
        <w:ind w:hanging="425"/>
        <w:rPr>
          <w:rFonts w:ascii="Trebuchet MS" w:hAnsi="Trebuchet MS"/>
          <w:color w:val="000000" w:themeColor="text1"/>
          <w:sz w:val="22"/>
          <w:szCs w:val="22"/>
        </w:rPr>
      </w:pPr>
      <w:r w:rsidRPr="00172570">
        <w:rPr>
          <w:rFonts w:ascii="Trebuchet MS" w:hAnsi="Trebuchet MS"/>
          <w:color w:val="000000" w:themeColor="text1"/>
          <w:sz w:val="22"/>
          <w:szCs w:val="22"/>
        </w:rPr>
        <w:t xml:space="preserve">Prepare </w:t>
      </w:r>
      <w:r w:rsidR="00C42824" w:rsidRPr="00172570">
        <w:rPr>
          <w:rFonts w:ascii="Trebuchet MS" w:hAnsi="Trebuchet MS"/>
          <w:color w:val="000000" w:themeColor="text1"/>
          <w:sz w:val="22"/>
          <w:szCs w:val="22"/>
        </w:rPr>
        <w:t xml:space="preserve">Valuations and </w:t>
      </w:r>
      <w:r w:rsidRPr="00172570">
        <w:rPr>
          <w:rFonts w:ascii="Trebuchet MS" w:hAnsi="Trebuchet MS"/>
          <w:color w:val="000000" w:themeColor="text1"/>
          <w:sz w:val="22"/>
          <w:szCs w:val="22"/>
        </w:rPr>
        <w:t xml:space="preserve">Annual Review Packs for client meetings, including </w:t>
      </w:r>
      <w:r w:rsidR="00C42824" w:rsidRPr="00172570">
        <w:rPr>
          <w:rFonts w:ascii="Trebuchet MS" w:hAnsi="Trebuchet MS"/>
          <w:color w:val="000000" w:themeColor="text1"/>
          <w:sz w:val="22"/>
          <w:szCs w:val="22"/>
        </w:rPr>
        <w:t>performance analysis of underlying investments</w:t>
      </w:r>
      <w:r w:rsidR="00A62352" w:rsidRPr="00172570">
        <w:rPr>
          <w:rFonts w:ascii="Trebuchet MS" w:hAnsi="Trebuchet MS"/>
          <w:color w:val="000000" w:themeColor="text1"/>
          <w:sz w:val="22"/>
          <w:szCs w:val="22"/>
        </w:rPr>
        <w:t>,</w:t>
      </w:r>
      <w:r w:rsidR="00A62352" w:rsidRPr="00172570">
        <w:rPr>
          <w:rFonts w:ascii="Trebuchet MS" w:hAnsi="Trebuchet MS"/>
          <w:sz w:val="22"/>
          <w:szCs w:val="22"/>
        </w:rPr>
        <w:t xml:space="preserve"> together with recommendations for change advised by the Investment Manager, where appropriate</w:t>
      </w:r>
      <w:r w:rsidR="00C42824" w:rsidRPr="00172570">
        <w:rPr>
          <w:rFonts w:ascii="Trebuchet MS" w:hAnsi="Trebuchet MS"/>
          <w:color w:val="000000" w:themeColor="text1"/>
          <w:sz w:val="22"/>
          <w:szCs w:val="22"/>
        </w:rPr>
        <w:t>.</w:t>
      </w:r>
    </w:p>
    <w:p w14:paraId="0C6DE9EB" w14:textId="38FF15BA" w:rsidR="00C42824" w:rsidRPr="00172570" w:rsidRDefault="00C42824" w:rsidP="00C42824">
      <w:pPr>
        <w:pStyle w:val="NoSpacing"/>
        <w:numPr>
          <w:ilvl w:val="0"/>
          <w:numId w:val="39"/>
        </w:numPr>
        <w:ind w:left="709" w:hanging="425"/>
        <w:rPr>
          <w:rFonts w:ascii="Trebuchet MS" w:hAnsi="Trebuchet MS"/>
          <w:sz w:val="22"/>
          <w:szCs w:val="22"/>
        </w:rPr>
      </w:pPr>
      <w:r w:rsidRPr="00172570">
        <w:rPr>
          <w:rFonts w:ascii="Trebuchet MS" w:hAnsi="Trebuchet MS"/>
          <w:sz w:val="22"/>
          <w:szCs w:val="22"/>
        </w:rPr>
        <w:t xml:space="preserve">Maintain awareness of the Investment Strategy of the Investment Committee, including the investment products and recommended </w:t>
      </w:r>
      <w:r w:rsidR="000E572A" w:rsidRPr="00172570">
        <w:rPr>
          <w:rFonts w:ascii="Trebuchet MS" w:hAnsi="Trebuchet MS"/>
          <w:sz w:val="22"/>
          <w:szCs w:val="22"/>
        </w:rPr>
        <w:t>portfolios</w:t>
      </w:r>
      <w:r w:rsidRPr="00172570">
        <w:rPr>
          <w:rFonts w:ascii="Trebuchet MS" w:hAnsi="Trebuchet MS"/>
          <w:sz w:val="22"/>
          <w:szCs w:val="22"/>
        </w:rPr>
        <w:t>.</w:t>
      </w:r>
    </w:p>
    <w:p w14:paraId="57855F49" w14:textId="31207413" w:rsidR="00C42824" w:rsidRPr="00172570" w:rsidRDefault="00C42824" w:rsidP="003933D5">
      <w:pPr>
        <w:pStyle w:val="NoSpacing"/>
        <w:numPr>
          <w:ilvl w:val="0"/>
          <w:numId w:val="39"/>
        </w:numPr>
        <w:ind w:left="709" w:hanging="425"/>
        <w:rPr>
          <w:rFonts w:ascii="Trebuchet MS" w:hAnsi="Trebuchet MS"/>
          <w:sz w:val="22"/>
          <w:szCs w:val="22"/>
        </w:rPr>
      </w:pPr>
      <w:r w:rsidRPr="00172570">
        <w:rPr>
          <w:rFonts w:ascii="Trebuchet MS" w:hAnsi="Trebuchet MS"/>
          <w:sz w:val="22"/>
          <w:szCs w:val="22"/>
        </w:rPr>
        <w:t>Administer investment decisions and recommendations in accordance with the strategy of the Investment Committee</w:t>
      </w:r>
      <w:r w:rsidR="000E572A" w:rsidRPr="00172570">
        <w:rPr>
          <w:rFonts w:ascii="Trebuchet MS" w:hAnsi="Trebuchet MS"/>
          <w:sz w:val="22"/>
          <w:szCs w:val="22"/>
        </w:rPr>
        <w:t xml:space="preserve"> by placing investment deals and transactions including buying, </w:t>
      </w:r>
      <w:proofErr w:type="gramStart"/>
      <w:r w:rsidR="000E572A" w:rsidRPr="00172570">
        <w:rPr>
          <w:rFonts w:ascii="Trebuchet MS" w:hAnsi="Trebuchet MS"/>
          <w:sz w:val="22"/>
          <w:szCs w:val="22"/>
        </w:rPr>
        <w:t>selling</w:t>
      </w:r>
      <w:proofErr w:type="gramEnd"/>
      <w:r w:rsidR="000E572A" w:rsidRPr="00172570">
        <w:rPr>
          <w:rFonts w:ascii="Trebuchet MS" w:hAnsi="Trebuchet MS"/>
          <w:sz w:val="22"/>
          <w:szCs w:val="22"/>
        </w:rPr>
        <w:t xml:space="preserve"> and switching</w:t>
      </w:r>
      <w:r w:rsidR="00927826" w:rsidRPr="00172570">
        <w:rPr>
          <w:rFonts w:ascii="Trebuchet MS" w:hAnsi="Trebuchet MS"/>
          <w:sz w:val="22"/>
          <w:szCs w:val="22"/>
        </w:rPr>
        <w:t>, in a timely fashion and using the task management within our CRM, Intelliflo.</w:t>
      </w:r>
    </w:p>
    <w:p w14:paraId="0D7B32BB" w14:textId="61681FEA" w:rsidR="00C42824" w:rsidRPr="00172570" w:rsidRDefault="00C42824" w:rsidP="00927826">
      <w:pPr>
        <w:pStyle w:val="NoSpacing"/>
        <w:numPr>
          <w:ilvl w:val="0"/>
          <w:numId w:val="39"/>
        </w:numPr>
        <w:ind w:left="709" w:hanging="425"/>
        <w:rPr>
          <w:rFonts w:ascii="Trebuchet MS" w:hAnsi="Trebuchet MS"/>
          <w:sz w:val="22"/>
          <w:szCs w:val="22"/>
        </w:rPr>
      </w:pPr>
      <w:r w:rsidRPr="00172570">
        <w:rPr>
          <w:rFonts w:ascii="Trebuchet MS" w:hAnsi="Trebuchet MS"/>
          <w:sz w:val="22"/>
          <w:szCs w:val="22"/>
        </w:rPr>
        <w:t>Kee</w:t>
      </w:r>
      <w:r w:rsidR="00927826" w:rsidRPr="00172570">
        <w:rPr>
          <w:rFonts w:ascii="Trebuchet MS" w:hAnsi="Trebuchet MS"/>
          <w:sz w:val="22"/>
          <w:szCs w:val="22"/>
        </w:rPr>
        <w:t>p</w:t>
      </w:r>
      <w:r w:rsidRPr="00172570">
        <w:rPr>
          <w:rFonts w:ascii="Trebuchet MS" w:hAnsi="Trebuchet MS"/>
          <w:sz w:val="22"/>
          <w:szCs w:val="22"/>
        </w:rPr>
        <w:t xml:space="preserve"> up to date with the global investment markets</w:t>
      </w:r>
      <w:r w:rsidR="00927826" w:rsidRPr="00172570">
        <w:rPr>
          <w:rFonts w:ascii="Trebuchet MS" w:hAnsi="Trebuchet MS"/>
          <w:sz w:val="22"/>
          <w:szCs w:val="22"/>
        </w:rPr>
        <w:t>,</w:t>
      </w:r>
      <w:r w:rsidRPr="00172570">
        <w:rPr>
          <w:rFonts w:ascii="Trebuchet MS" w:hAnsi="Trebuchet MS"/>
          <w:sz w:val="22"/>
          <w:szCs w:val="22"/>
        </w:rPr>
        <w:t xml:space="preserve"> the different contracts and investment funds available</w:t>
      </w:r>
      <w:r w:rsidR="00927826" w:rsidRPr="00172570">
        <w:rPr>
          <w:rFonts w:ascii="Trebuchet MS" w:hAnsi="Trebuchet MS"/>
          <w:sz w:val="22"/>
          <w:szCs w:val="22"/>
        </w:rPr>
        <w:t xml:space="preserve"> and changes in taxation.</w:t>
      </w:r>
    </w:p>
    <w:p w14:paraId="7887FE14" w14:textId="0997389A" w:rsidR="00C42824" w:rsidRPr="00172570" w:rsidRDefault="00C42824" w:rsidP="00A62352">
      <w:pPr>
        <w:pStyle w:val="NoSpacing"/>
        <w:numPr>
          <w:ilvl w:val="0"/>
          <w:numId w:val="39"/>
        </w:numPr>
        <w:ind w:left="709" w:hanging="425"/>
        <w:rPr>
          <w:rFonts w:ascii="Trebuchet MS" w:hAnsi="Trebuchet MS"/>
          <w:sz w:val="22"/>
          <w:szCs w:val="22"/>
        </w:rPr>
      </w:pPr>
      <w:r w:rsidRPr="00172570">
        <w:rPr>
          <w:rFonts w:ascii="Trebuchet MS" w:hAnsi="Trebuchet MS"/>
          <w:sz w:val="22"/>
          <w:szCs w:val="22"/>
        </w:rPr>
        <w:t>Communicating with client</w:t>
      </w:r>
      <w:r w:rsidR="00A62352" w:rsidRPr="00172570">
        <w:rPr>
          <w:rFonts w:ascii="Trebuchet MS" w:hAnsi="Trebuchet MS"/>
          <w:sz w:val="22"/>
          <w:szCs w:val="22"/>
        </w:rPr>
        <w:t>s</w:t>
      </w:r>
      <w:r w:rsidR="00927826" w:rsidRPr="00172570">
        <w:rPr>
          <w:rFonts w:ascii="Trebuchet MS" w:hAnsi="Trebuchet MS"/>
          <w:sz w:val="22"/>
          <w:szCs w:val="22"/>
        </w:rPr>
        <w:t xml:space="preserve"> (via telephone, </w:t>
      </w:r>
      <w:proofErr w:type="gramStart"/>
      <w:r w:rsidR="00927826" w:rsidRPr="00172570">
        <w:rPr>
          <w:rFonts w:ascii="Trebuchet MS" w:hAnsi="Trebuchet MS"/>
          <w:sz w:val="22"/>
          <w:szCs w:val="22"/>
        </w:rPr>
        <w:t>email</w:t>
      </w:r>
      <w:proofErr w:type="gramEnd"/>
      <w:r w:rsidR="00927826" w:rsidRPr="00172570">
        <w:rPr>
          <w:rFonts w:ascii="Trebuchet MS" w:hAnsi="Trebuchet MS"/>
          <w:sz w:val="22"/>
          <w:szCs w:val="22"/>
        </w:rPr>
        <w:t xml:space="preserve"> and letter)</w:t>
      </w:r>
      <w:r w:rsidRPr="00172570">
        <w:rPr>
          <w:rFonts w:ascii="Trebuchet MS" w:hAnsi="Trebuchet MS"/>
          <w:sz w:val="22"/>
          <w:szCs w:val="22"/>
        </w:rPr>
        <w:t>, as well as fellow professionals, e.g., accountants and solicitors.</w:t>
      </w:r>
    </w:p>
    <w:p w14:paraId="19AB36D3" w14:textId="77777777" w:rsidR="005F3A30" w:rsidRPr="00172570" w:rsidRDefault="005F3A30" w:rsidP="00074C8C">
      <w:pPr>
        <w:pStyle w:val="ListParagraph"/>
        <w:numPr>
          <w:ilvl w:val="0"/>
          <w:numId w:val="39"/>
        </w:numPr>
        <w:ind w:hanging="425"/>
        <w:jc w:val="both"/>
        <w:rPr>
          <w:rFonts w:ascii="Trebuchet MS" w:hAnsi="Trebuchet MS"/>
          <w:color w:val="000000" w:themeColor="text1"/>
          <w:sz w:val="22"/>
          <w:szCs w:val="22"/>
        </w:rPr>
      </w:pPr>
      <w:r w:rsidRPr="00172570">
        <w:rPr>
          <w:rFonts w:ascii="Trebuchet MS" w:hAnsi="Trebuchet MS"/>
          <w:bCs/>
          <w:color w:val="000000" w:themeColor="text1"/>
          <w:sz w:val="22"/>
          <w:szCs w:val="22"/>
        </w:rPr>
        <w:t>Issue Client Meeting Notes and undertake action points.</w:t>
      </w:r>
    </w:p>
    <w:p w14:paraId="58630901" w14:textId="77777777" w:rsidR="005F3A30" w:rsidRPr="00172570" w:rsidRDefault="005F3A30" w:rsidP="00074C8C">
      <w:pPr>
        <w:pStyle w:val="ListParagraph"/>
        <w:numPr>
          <w:ilvl w:val="0"/>
          <w:numId w:val="39"/>
        </w:numPr>
        <w:ind w:hanging="425"/>
        <w:jc w:val="both"/>
        <w:rPr>
          <w:rFonts w:ascii="Trebuchet MS" w:hAnsi="Trebuchet MS"/>
          <w:color w:val="000000" w:themeColor="text1"/>
          <w:sz w:val="22"/>
          <w:szCs w:val="22"/>
        </w:rPr>
      </w:pPr>
      <w:r w:rsidRPr="00172570">
        <w:rPr>
          <w:rFonts w:ascii="Trebuchet MS" w:hAnsi="Trebuchet MS"/>
          <w:color w:val="000000" w:themeColor="text1"/>
          <w:sz w:val="22"/>
          <w:szCs w:val="22"/>
        </w:rPr>
        <w:t>Invoice clients in accordance with Client Agreements.</w:t>
      </w:r>
    </w:p>
    <w:p w14:paraId="5559447E" w14:textId="3B078517" w:rsidR="005F3A30" w:rsidRPr="00172570" w:rsidRDefault="005F3A30" w:rsidP="00074C8C">
      <w:pPr>
        <w:pStyle w:val="ListParagraph"/>
        <w:numPr>
          <w:ilvl w:val="0"/>
          <w:numId w:val="39"/>
        </w:numPr>
        <w:ind w:hanging="425"/>
        <w:jc w:val="both"/>
        <w:rPr>
          <w:rFonts w:ascii="Trebuchet MS" w:hAnsi="Trebuchet MS"/>
          <w:color w:val="000000" w:themeColor="text1"/>
          <w:sz w:val="22"/>
          <w:szCs w:val="22"/>
        </w:rPr>
      </w:pPr>
      <w:r w:rsidRPr="00172570">
        <w:rPr>
          <w:rFonts w:ascii="Trebuchet MS" w:hAnsi="Trebuchet MS"/>
          <w:color w:val="000000" w:themeColor="text1"/>
          <w:sz w:val="22"/>
          <w:szCs w:val="22"/>
        </w:rPr>
        <w:t xml:space="preserve">Produce bespoke </w:t>
      </w:r>
      <w:r w:rsidR="00074C8C" w:rsidRPr="00172570">
        <w:rPr>
          <w:rFonts w:ascii="Trebuchet MS" w:hAnsi="Trebuchet MS"/>
          <w:color w:val="000000" w:themeColor="text1"/>
          <w:sz w:val="22"/>
          <w:szCs w:val="22"/>
        </w:rPr>
        <w:t>d</w:t>
      </w:r>
      <w:r w:rsidRPr="00172570">
        <w:rPr>
          <w:rFonts w:ascii="Trebuchet MS" w:hAnsi="Trebuchet MS"/>
          <w:color w:val="000000" w:themeColor="text1"/>
          <w:sz w:val="22"/>
          <w:szCs w:val="22"/>
        </w:rPr>
        <w:t>ocuments</w:t>
      </w:r>
      <w:r w:rsidR="00074C8C" w:rsidRPr="00172570">
        <w:rPr>
          <w:rFonts w:ascii="Trebuchet MS" w:hAnsi="Trebuchet MS"/>
          <w:color w:val="000000" w:themeColor="text1"/>
          <w:sz w:val="22"/>
          <w:szCs w:val="22"/>
        </w:rPr>
        <w:t xml:space="preserve"> as and when needed / </w:t>
      </w:r>
      <w:r w:rsidR="009037B1" w:rsidRPr="00172570">
        <w:rPr>
          <w:rFonts w:ascii="Trebuchet MS" w:hAnsi="Trebuchet MS"/>
          <w:color w:val="000000" w:themeColor="text1"/>
          <w:sz w:val="22"/>
          <w:szCs w:val="22"/>
        </w:rPr>
        <w:t>requested.</w:t>
      </w:r>
    </w:p>
    <w:p w14:paraId="5CA57EBF" w14:textId="77777777" w:rsidR="005F3A30" w:rsidRPr="00172570" w:rsidRDefault="005F3A30" w:rsidP="00074C8C">
      <w:pPr>
        <w:pStyle w:val="ListParagraph"/>
        <w:numPr>
          <w:ilvl w:val="0"/>
          <w:numId w:val="39"/>
        </w:numPr>
        <w:ind w:hanging="425"/>
        <w:jc w:val="both"/>
        <w:rPr>
          <w:rFonts w:ascii="Trebuchet MS" w:hAnsi="Trebuchet MS"/>
          <w:b/>
          <w:color w:val="000000" w:themeColor="text1"/>
          <w:sz w:val="22"/>
          <w:szCs w:val="22"/>
        </w:rPr>
      </w:pPr>
      <w:r w:rsidRPr="00172570">
        <w:rPr>
          <w:rFonts w:ascii="Trebuchet MS" w:hAnsi="Trebuchet MS"/>
          <w:color w:val="000000" w:themeColor="text1"/>
          <w:sz w:val="22"/>
          <w:szCs w:val="22"/>
        </w:rPr>
        <w:t>Carry out other routine administration tasks and deal with client queries within field of expertise/range of authorisation.</w:t>
      </w:r>
    </w:p>
    <w:p w14:paraId="09C4FD3F" w14:textId="77777777" w:rsidR="005F3A30" w:rsidRPr="00172570" w:rsidRDefault="005F3A30" w:rsidP="00074C8C">
      <w:pPr>
        <w:pStyle w:val="ListParagraph"/>
        <w:ind w:left="709"/>
        <w:jc w:val="both"/>
        <w:rPr>
          <w:rFonts w:ascii="Trebuchet MS" w:hAnsi="Trebuchet MS"/>
          <w:color w:val="000000" w:themeColor="text1"/>
          <w:sz w:val="22"/>
          <w:szCs w:val="22"/>
        </w:rPr>
      </w:pPr>
    </w:p>
    <w:p w14:paraId="3A00E0C5" w14:textId="77777777" w:rsidR="00A51DD7" w:rsidRPr="00172570" w:rsidRDefault="00A51DD7" w:rsidP="00A51DD7">
      <w:pPr>
        <w:pStyle w:val="Heading2"/>
        <w:rPr>
          <w:rFonts w:ascii="Trebuchet MS" w:hAnsi="Trebuchet MS"/>
          <w:color w:val="000000" w:themeColor="text1"/>
          <w:sz w:val="22"/>
          <w:szCs w:val="22"/>
          <w:u w:val="none"/>
        </w:rPr>
      </w:pPr>
      <w:r w:rsidRPr="00172570">
        <w:rPr>
          <w:rFonts w:ascii="Trebuchet MS" w:hAnsi="Trebuchet MS"/>
          <w:color w:val="000000" w:themeColor="text1"/>
          <w:sz w:val="22"/>
          <w:szCs w:val="22"/>
          <w:u w:val="none"/>
        </w:rPr>
        <w:t xml:space="preserve">Calculations </w:t>
      </w:r>
    </w:p>
    <w:p w14:paraId="4EBBCA58" w14:textId="77777777" w:rsidR="00A51DD7" w:rsidRPr="00172570" w:rsidRDefault="00A51DD7" w:rsidP="00A51DD7">
      <w:pPr>
        <w:jc w:val="both"/>
        <w:rPr>
          <w:color w:val="00B050"/>
          <w:sz w:val="22"/>
          <w:szCs w:val="22"/>
        </w:rPr>
      </w:pPr>
    </w:p>
    <w:p w14:paraId="154E7793" w14:textId="14E781C4" w:rsidR="00A51DD7" w:rsidRPr="00172570" w:rsidRDefault="00A51DD7" w:rsidP="00A51DD7">
      <w:pPr>
        <w:numPr>
          <w:ilvl w:val="0"/>
          <w:numId w:val="6"/>
        </w:numPr>
        <w:tabs>
          <w:tab w:val="clear" w:pos="360"/>
          <w:tab w:val="num" w:pos="709"/>
        </w:tabs>
        <w:ind w:left="709" w:hanging="425"/>
        <w:jc w:val="both"/>
        <w:rPr>
          <w:rFonts w:ascii="Trebuchet MS" w:hAnsi="Trebuchet MS"/>
          <w:color w:val="000000" w:themeColor="text1"/>
          <w:sz w:val="22"/>
          <w:szCs w:val="22"/>
        </w:rPr>
      </w:pPr>
      <w:r w:rsidRPr="00172570">
        <w:rPr>
          <w:rFonts w:ascii="Trebuchet MS" w:hAnsi="Trebuchet MS"/>
          <w:color w:val="000000" w:themeColor="text1"/>
          <w:sz w:val="22"/>
          <w:szCs w:val="22"/>
        </w:rPr>
        <w:t>Calculate money weighted return of portfolios for client review packs.</w:t>
      </w:r>
    </w:p>
    <w:p w14:paraId="7E4E0190" w14:textId="181D8F00" w:rsidR="00A51DD7" w:rsidRPr="00172570" w:rsidRDefault="00A51DD7" w:rsidP="00A51DD7">
      <w:pPr>
        <w:numPr>
          <w:ilvl w:val="0"/>
          <w:numId w:val="6"/>
        </w:numPr>
        <w:tabs>
          <w:tab w:val="clear" w:pos="360"/>
          <w:tab w:val="num" w:pos="709"/>
        </w:tabs>
        <w:ind w:left="709" w:hanging="425"/>
        <w:jc w:val="both"/>
        <w:rPr>
          <w:rFonts w:ascii="Trebuchet MS" w:hAnsi="Trebuchet MS"/>
          <w:color w:val="000000" w:themeColor="text1"/>
          <w:sz w:val="22"/>
          <w:szCs w:val="22"/>
        </w:rPr>
      </w:pPr>
      <w:r w:rsidRPr="00172570">
        <w:rPr>
          <w:rFonts w:ascii="Trebuchet MS" w:hAnsi="Trebuchet MS"/>
          <w:color w:val="000000" w:themeColor="text1"/>
          <w:sz w:val="22"/>
          <w:szCs w:val="22"/>
        </w:rPr>
        <w:t>Support the Investment Manager with the assessment of the Capitals Gains Tax position, where applicable</w:t>
      </w:r>
    </w:p>
    <w:p w14:paraId="6CC4705D" w14:textId="5510A40E" w:rsidR="00A51DD7" w:rsidRPr="00172570" w:rsidRDefault="00A51DD7" w:rsidP="00A51DD7">
      <w:pPr>
        <w:numPr>
          <w:ilvl w:val="0"/>
          <w:numId w:val="6"/>
        </w:numPr>
        <w:tabs>
          <w:tab w:val="clear" w:pos="360"/>
          <w:tab w:val="num" w:pos="709"/>
        </w:tabs>
        <w:ind w:left="709" w:hanging="425"/>
        <w:jc w:val="both"/>
        <w:rPr>
          <w:rFonts w:ascii="Trebuchet MS" w:hAnsi="Trebuchet MS"/>
          <w:color w:val="000000" w:themeColor="text1"/>
          <w:sz w:val="22"/>
          <w:szCs w:val="22"/>
        </w:rPr>
      </w:pPr>
      <w:r w:rsidRPr="00172570">
        <w:rPr>
          <w:rFonts w:ascii="Trebuchet MS" w:hAnsi="Trebuchet MS"/>
          <w:color w:val="000000" w:themeColor="text1"/>
          <w:sz w:val="22"/>
          <w:szCs w:val="22"/>
        </w:rPr>
        <w:t xml:space="preserve">Perform other </w:t>
      </w:r>
      <w:r w:rsidR="007A1004" w:rsidRPr="00172570">
        <w:rPr>
          <w:rFonts w:ascii="Trebuchet MS" w:hAnsi="Trebuchet MS"/>
          <w:color w:val="000000" w:themeColor="text1"/>
          <w:sz w:val="22"/>
          <w:szCs w:val="22"/>
        </w:rPr>
        <w:t xml:space="preserve">sundry </w:t>
      </w:r>
      <w:r w:rsidR="009037B1" w:rsidRPr="00172570">
        <w:rPr>
          <w:rFonts w:ascii="Trebuchet MS" w:hAnsi="Trebuchet MS"/>
          <w:color w:val="000000" w:themeColor="text1"/>
          <w:sz w:val="22"/>
          <w:szCs w:val="22"/>
        </w:rPr>
        <w:t>calculations.</w:t>
      </w:r>
    </w:p>
    <w:p w14:paraId="4717A3BC" w14:textId="77777777" w:rsidR="00A51DD7" w:rsidRPr="00172570" w:rsidRDefault="00A51DD7" w:rsidP="00A51DD7">
      <w:pPr>
        <w:pStyle w:val="Heading2"/>
        <w:rPr>
          <w:rFonts w:ascii="Trebuchet MS" w:hAnsi="Trebuchet MS"/>
          <w:color w:val="000000" w:themeColor="text1"/>
          <w:sz w:val="22"/>
          <w:szCs w:val="22"/>
          <w:u w:val="none"/>
        </w:rPr>
      </w:pPr>
    </w:p>
    <w:p w14:paraId="26E87905" w14:textId="77777777" w:rsidR="00172570" w:rsidRDefault="00172570" w:rsidP="00A51DD7">
      <w:pPr>
        <w:pStyle w:val="Heading2"/>
        <w:rPr>
          <w:rFonts w:ascii="Trebuchet MS" w:hAnsi="Trebuchet MS"/>
          <w:color w:val="000000" w:themeColor="text1"/>
          <w:sz w:val="22"/>
          <w:szCs w:val="22"/>
          <w:u w:val="none"/>
        </w:rPr>
      </w:pPr>
    </w:p>
    <w:p w14:paraId="74436F15" w14:textId="77777777" w:rsidR="00611203" w:rsidRDefault="00611203" w:rsidP="00611203"/>
    <w:p w14:paraId="6455FB64" w14:textId="77777777" w:rsidR="00C47A8B" w:rsidRDefault="00C47A8B" w:rsidP="00611203"/>
    <w:p w14:paraId="340F2782" w14:textId="77777777" w:rsidR="00611203" w:rsidRDefault="00611203" w:rsidP="00611203"/>
    <w:p w14:paraId="6BE8F4AA" w14:textId="77777777" w:rsidR="00611203" w:rsidRPr="00611203" w:rsidRDefault="00611203" w:rsidP="00611203"/>
    <w:p w14:paraId="70F13830" w14:textId="26D3D03D" w:rsidR="00A51DD7" w:rsidRPr="00172570" w:rsidRDefault="00A51DD7" w:rsidP="00A51DD7">
      <w:pPr>
        <w:pStyle w:val="Heading2"/>
        <w:rPr>
          <w:rFonts w:ascii="Trebuchet MS" w:hAnsi="Trebuchet MS"/>
          <w:color w:val="000000" w:themeColor="text1"/>
          <w:sz w:val="22"/>
          <w:szCs w:val="22"/>
          <w:u w:val="none"/>
        </w:rPr>
      </w:pPr>
      <w:r w:rsidRPr="00172570">
        <w:rPr>
          <w:rFonts w:ascii="Trebuchet MS" w:hAnsi="Trebuchet MS"/>
          <w:color w:val="000000" w:themeColor="text1"/>
          <w:sz w:val="22"/>
          <w:szCs w:val="22"/>
          <w:u w:val="none"/>
        </w:rPr>
        <w:lastRenderedPageBreak/>
        <w:t>Liaison, Communications &amp; Record Keeping</w:t>
      </w:r>
    </w:p>
    <w:p w14:paraId="710581EB" w14:textId="77777777" w:rsidR="00A51DD7" w:rsidRPr="00172570" w:rsidRDefault="00A51DD7" w:rsidP="00A51DD7">
      <w:pPr>
        <w:jc w:val="both"/>
        <w:rPr>
          <w:color w:val="000000" w:themeColor="text1"/>
          <w:sz w:val="22"/>
          <w:szCs w:val="22"/>
        </w:rPr>
      </w:pPr>
    </w:p>
    <w:p w14:paraId="7B561791" w14:textId="33AE878D" w:rsidR="00A51DD7" w:rsidRPr="00172570" w:rsidRDefault="00A51DD7" w:rsidP="00A51DD7">
      <w:pPr>
        <w:numPr>
          <w:ilvl w:val="0"/>
          <w:numId w:val="6"/>
        </w:numPr>
        <w:tabs>
          <w:tab w:val="clear" w:pos="360"/>
          <w:tab w:val="num" w:pos="709"/>
        </w:tabs>
        <w:ind w:left="709" w:hanging="426"/>
        <w:jc w:val="both"/>
        <w:rPr>
          <w:rFonts w:ascii="Trebuchet MS" w:hAnsi="Trebuchet MS"/>
          <w:color w:val="000000" w:themeColor="text1"/>
          <w:sz w:val="22"/>
          <w:szCs w:val="22"/>
        </w:rPr>
      </w:pPr>
      <w:r w:rsidRPr="00172570">
        <w:rPr>
          <w:rFonts w:ascii="Trebuchet MS" w:hAnsi="Trebuchet MS"/>
          <w:color w:val="000000" w:themeColor="text1"/>
          <w:sz w:val="22"/>
          <w:szCs w:val="22"/>
        </w:rPr>
        <w:t>Provide information to accountants where necessary</w:t>
      </w:r>
      <w:r w:rsidR="007A1004" w:rsidRPr="00172570">
        <w:rPr>
          <w:rFonts w:ascii="Trebuchet MS" w:hAnsi="Trebuchet MS"/>
          <w:color w:val="000000" w:themeColor="text1"/>
          <w:sz w:val="22"/>
          <w:szCs w:val="22"/>
        </w:rPr>
        <w:t>.</w:t>
      </w:r>
    </w:p>
    <w:p w14:paraId="30D317FA" w14:textId="411A39E6" w:rsidR="00A51DD7" w:rsidRPr="00172570" w:rsidRDefault="00A51DD7" w:rsidP="00A51DD7">
      <w:pPr>
        <w:numPr>
          <w:ilvl w:val="0"/>
          <w:numId w:val="6"/>
        </w:numPr>
        <w:tabs>
          <w:tab w:val="clear" w:pos="360"/>
          <w:tab w:val="num" w:pos="709"/>
        </w:tabs>
        <w:ind w:left="709" w:hanging="426"/>
        <w:jc w:val="both"/>
        <w:rPr>
          <w:rFonts w:ascii="Trebuchet MS" w:hAnsi="Trebuchet MS"/>
          <w:color w:val="000000" w:themeColor="text1"/>
          <w:sz w:val="22"/>
          <w:szCs w:val="22"/>
        </w:rPr>
      </w:pPr>
      <w:r w:rsidRPr="00172570">
        <w:rPr>
          <w:rFonts w:ascii="Trebuchet MS" w:hAnsi="Trebuchet MS"/>
          <w:color w:val="000000" w:themeColor="text1"/>
          <w:sz w:val="22"/>
          <w:szCs w:val="22"/>
        </w:rPr>
        <w:t>Provide information to and liaise with investment providers.</w:t>
      </w:r>
    </w:p>
    <w:p w14:paraId="2D4BA6DE" w14:textId="1EA5F56F" w:rsidR="00A51DD7" w:rsidRPr="00172570" w:rsidRDefault="00A51DD7" w:rsidP="00A51DD7">
      <w:pPr>
        <w:numPr>
          <w:ilvl w:val="0"/>
          <w:numId w:val="6"/>
        </w:numPr>
        <w:tabs>
          <w:tab w:val="clear" w:pos="360"/>
          <w:tab w:val="num" w:pos="709"/>
        </w:tabs>
        <w:ind w:left="709" w:hanging="426"/>
        <w:jc w:val="both"/>
        <w:rPr>
          <w:rFonts w:ascii="Trebuchet MS" w:hAnsi="Trebuchet MS"/>
          <w:color w:val="000000" w:themeColor="text1"/>
          <w:sz w:val="22"/>
          <w:szCs w:val="22"/>
        </w:rPr>
      </w:pPr>
      <w:r w:rsidRPr="00172570">
        <w:rPr>
          <w:rFonts w:ascii="Trebuchet MS" w:hAnsi="Trebuchet MS"/>
          <w:color w:val="000000" w:themeColor="text1"/>
          <w:sz w:val="22"/>
          <w:szCs w:val="22"/>
        </w:rPr>
        <w:t>Assist other Account Executives with the preparation of reports both pr</w:t>
      </w:r>
      <w:r w:rsidR="007A1004" w:rsidRPr="00172570">
        <w:rPr>
          <w:rFonts w:ascii="Trebuchet MS" w:hAnsi="Trebuchet MS"/>
          <w:color w:val="000000" w:themeColor="text1"/>
          <w:sz w:val="22"/>
          <w:szCs w:val="22"/>
        </w:rPr>
        <w:t>e</w:t>
      </w:r>
      <w:r w:rsidRPr="00172570">
        <w:rPr>
          <w:rFonts w:ascii="Trebuchet MS" w:hAnsi="Trebuchet MS"/>
          <w:color w:val="000000" w:themeColor="text1"/>
          <w:sz w:val="22"/>
          <w:szCs w:val="22"/>
        </w:rPr>
        <w:t xml:space="preserve"> and post </w:t>
      </w:r>
      <w:r w:rsidR="009037B1" w:rsidRPr="00172570">
        <w:rPr>
          <w:rFonts w:ascii="Trebuchet MS" w:hAnsi="Trebuchet MS"/>
          <w:color w:val="000000" w:themeColor="text1"/>
          <w:sz w:val="22"/>
          <w:szCs w:val="22"/>
        </w:rPr>
        <w:t>meetings.</w:t>
      </w:r>
    </w:p>
    <w:p w14:paraId="4A4D4C58" w14:textId="77777777" w:rsidR="00A51DD7" w:rsidRPr="00172570" w:rsidRDefault="00A51DD7" w:rsidP="00A51DD7">
      <w:pPr>
        <w:numPr>
          <w:ilvl w:val="0"/>
          <w:numId w:val="6"/>
        </w:numPr>
        <w:tabs>
          <w:tab w:val="clear" w:pos="360"/>
          <w:tab w:val="num" w:pos="709"/>
        </w:tabs>
        <w:ind w:left="709" w:hanging="426"/>
        <w:jc w:val="both"/>
        <w:rPr>
          <w:rFonts w:ascii="Trebuchet MS" w:hAnsi="Trebuchet MS"/>
          <w:color w:val="000000" w:themeColor="text1"/>
          <w:sz w:val="22"/>
          <w:szCs w:val="22"/>
        </w:rPr>
      </w:pPr>
      <w:r w:rsidRPr="00172570">
        <w:rPr>
          <w:rFonts w:ascii="Trebuchet MS" w:hAnsi="Trebuchet MS"/>
          <w:color w:val="000000" w:themeColor="text1"/>
          <w:sz w:val="22"/>
          <w:szCs w:val="22"/>
        </w:rPr>
        <w:t>Provide information to Paraplanners to prepare Suitability Reports.</w:t>
      </w:r>
    </w:p>
    <w:p w14:paraId="1276A091" w14:textId="22AE235C" w:rsidR="00A51DD7" w:rsidRPr="00172570" w:rsidRDefault="00A51DD7" w:rsidP="00A51DD7">
      <w:pPr>
        <w:numPr>
          <w:ilvl w:val="0"/>
          <w:numId w:val="6"/>
        </w:numPr>
        <w:tabs>
          <w:tab w:val="clear" w:pos="360"/>
          <w:tab w:val="num" w:pos="709"/>
        </w:tabs>
        <w:ind w:left="709" w:hanging="426"/>
        <w:jc w:val="both"/>
        <w:rPr>
          <w:rFonts w:ascii="Trebuchet MS" w:hAnsi="Trebuchet MS"/>
          <w:color w:val="000000" w:themeColor="text1"/>
          <w:sz w:val="22"/>
          <w:szCs w:val="22"/>
        </w:rPr>
      </w:pPr>
      <w:r w:rsidRPr="00172570">
        <w:rPr>
          <w:rFonts w:ascii="Trebuchet MS" w:hAnsi="Trebuchet MS"/>
          <w:color w:val="000000" w:themeColor="text1"/>
          <w:sz w:val="22"/>
          <w:szCs w:val="22"/>
        </w:rPr>
        <w:t>Provide information to the pension departments when requested.</w:t>
      </w:r>
    </w:p>
    <w:p w14:paraId="6BFA90EC" w14:textId="77777777" w:rsidR="00A51DD7" w:rsidRPr="00172570" w:rsidRDefault="00A51DD7" w:rsidP="00A51DD7">
      <w:pPr>
        <w:numPr>
          <w:ilvl w:val="0"/>
          <w:numId w:val="6"/>
        </w:numPr>
        <w:tabs>
          <w:tab w:val="clear" w:pos="360"/>
          <w:tab w:val="num" w:pos="709"/>
        </w:tabs>
        <w:ind w:left="709" w:hanging="426"/>
        <w:jc w:val="both"/>
        <w:rPr>
          <w:rFonts w:ascii="Trebuchet MS" w:hAnsi="Trebuchet MS"/>
          <w:color w:val="000000" w:themeColor="text1"/>
          <w:sz w:val="22"/>
          <w:szCs w:val="22"/>
        </w:rPr>
      </w:pPr>
      <w:r w:rsidRPr="00172570">
        <w:rPr>
          <w:rFonts w:ascii="Trebuchet MS" w:hAnsi="Trebuchet MS"/>
          <w:color w:val="000000" w:themeColor="text1"/>
          <w:sz w:val="22"/>
          <w:szCs w:val="22"/>
        </w:rPr>
        <w:t>Maintain computer records of all activities undertaken.</w:t>
      </w:r>
    </w:p>
    <w:p w14:paraId="06969B0F" w14:textId="77777777" w:rsidR="00A51DD7" w:rsidRPr="00172570" w:rsidRDefault="00A51DD7" w:rsidP="00A51DD7">
      <w:pPr>
        <w:rPr>
          <w:sz w:val="22"/>
          <w:szCs w:val="22"/>
        </w:rPr>
      </w:pPr>
    </w:p>
    <w:p w14:paraId="294FF1BD" w14:textId="35E7ED1E" w:rsidR="00A51DD7" w:rsidRPr="00172570" w:rsidRDefault="00A51DD7" w:rsidP="00A51DD7">
      <w:pPr>
        <w:jc w:val="both"/>
        <w:rPr>
          <w:rFonts w:ascii="Trebuchet MS" w:hAnsi="Trebuchet MS"/>
          <w:b/>
          <w:sz w:val="22"/>
          <w:szCs w:val="22"/>
        </w:rPr>
      </w:pPr>
      <w:r w:rsidRPr="00172570">
        <w:rPr>
          <w:rFonts w:ascii="Trebuchet MS" w:hAnsi="Trebuchet MS"/>
          <w:b/>
          <w:sz w:val="22"/>
          <w:szCs w:val="22"/>
        </w:rPr>
        <w:t>Relationship with other roles</w:t>
      </w:r>
    </w:p>
    <w:p w14:paraId="7AF99814" w14:textId="77777777" w:rsidR="00A51DD7" w:rsidRPr="00172570" w:rsidRDefault="00A51DD7" w:rsidP="00A51DD7">
      <w:pPr>
        <w:jc w:val="both"/>
        <w:rPr>
          <w:rFonts w:ascii="Trebuchet MS" w:hAnsi="Trebuchet MS"/>
          <w:b/>
          <w:sz w:val="22"/>
          <w:szCs w:val="22"/>
        </w:rPr>
      </w:pPr>
    </w:p>
    <w:p w14:paraId="794BC2B9" w14:textId="20282EB5" w:rsidR="00A51DD7" w:rsidRPr="00172570" w:rsidRDefault="00A51DD7" w:rsidP="00A51DD7">
      <w:pPr>
        <w:pStyle w:val="ListParagraph"/>
        <w:numPr>
          <w:ilvl w:val="0"/>
          <w:numId w:val="39"/>
        </w:numPr>
        <w:ind w:hanging="425"/>
        <w:jc w:val="both"/>
        <w:rPr>
          <w:rFonts w:ascii="Trebuchet MS" w:hAnsi="Trebuchet MS"/>
          <w:bCs/>
          <w:color w:val="000000" w:themeColor="text1"/>
          <w:sz w:val="22"/>
          <w:szCs w:val="22"/>
        </w:rPr>
      </w:pPr>
      <w:r w:rsidRPr="00172570">
        <w:rPr>
          <w:rFonts w:ascii="Trebuchet MS" w:hAnsi="Trebuchet MS"/>
          <w:bCs/>
          <w:color w:val="000000" w:themeColor="text1"/>
          <w:sz w:val="22"/>
          <w:szCs w:val="22"/>
        </w:rPr>
        <w:t>Liaise with and support Financial Planners, Paraplanners, Investment Managers and</w:t>
      </w:r>
      <w:r w:rsidR="007A1004" w:rsidRPr="00172570">
        <w:rPr>
          <w:rFonts w:ascii="Trebuchet MS" w:hAnsi="Trebuchet MS"/>
          <w:bCs/>
          <w:color w:val="000000" w:themeColor="text1"/>
          <w:sz w:val="22"/>
          <w:szCs w:val="22"/>
        </w:rPr>
        <w:t xml:space="preserve"> the</w:t>
      </w:r>
      <w:r w:rsidRPr="00172570">
        <w:rPr>
          <w:rFonts w:ascii="Trebuchet MS" w:hAnsi="Trebuchet MS"/>
          <w:bCs/>
          <w:color w:val="000000" w:themeColor="text1"/>
          <w:sz w:val="22"/>
          <w:szCs w:val="22"/>
        </w:rPr>
        <w:t xml:space="preserve"> Pension Departments.</w:t>
      </w:r>
    </w:p>
    <w:p w14:paraId="09AE3724" w14:textId="7C677FA8" w:rsidR="00A51DD7" w:rsidRPr="00172570" w:rsidRDefault="00A51DD7" w:rsidP="00A51DD7">
      <w:pPr>
        <w:numPr>
          <w:ilvl w:val="0"/>
          <w:numId w:val="8"/>
        </w:numPr>
        <w:tabs>
          <w:tab w:val="clear" w:pos="360"/>
          <w:tab w:val="num" w:pos="709"/>
        </w:tabs>
        <w:ind w:left="709" w:hanging="425"/>
        <w:jc w:val="both"/>
        <w:rPr>
          <w:rFonts w:ascii="Trebuchet MS" w:hAnsi="Trebuchet MS"/>
          <w:sz w:val="22"/>
          <w:szCs w:val="22"/>
        </w:rPr>
      </w:pPr>
      <w:r w:rsidRPr="00172570">
        <w:rPr>
          <w:rFonts w:ascii="Trebuchet MS" w:hAnsi="Trebuchet MS"/>
          <w:sz w:val="22"/>
          <w:szCs w:val="22"/>
        </w:rPr>
        <w:t>Work on joint projects or tasks with other members of the</w:t>
      </w:r>
      <w:r w:rsidR="007A1004" w:rsidRPr="00172570">
        <w:rPr>
          <w:rFonts w:ascii="Trebuchet MS" w:hAnsi="Trebuchet MS"/>
          <w:sz w:val="22"/>
          <w:szCs w:val="22"/>
        </w:rPr>
        <w:t xml:space="preserve"> Investment</w:t>
      </w:r>
      <w:r w:rsidRPr="00172570">
        <w:rPr>
          <w:rFonts w:ascii="Trebuchet MS" w:hAnsi="Trebuchet MS"/>
          <w:sz w:val="22"/>
          <w:szCs w:val="22"/>
        </w:rPr>
        <w:t xml:space="preserve"> Department, Pensions </w:t>
      </w:r>
      <w:proofErr w:type="gramStart"/>
      <w:r w:rsidRPr="00172570">
        <w:rPr>
          <w:rFonts w:ascii="Trebuchet MS" w:hAnsi="Trebuchet MS"/>
          <w:sz w:val="22"/>
          <w:szCs w:val="22"/>
        </w:rPr>
        <w:t>Department</w:t>
      </w:r>
      <w:proofErr w:type="gramEnd"/>
      <w:r w:rsidRPr="00172570">
        <w:rPr>
          <w:rFonts w:ascii="Trebuchet MS" w:hAnsi="Trebuchet MS"/>
          <w:sz w:val="22"/>
          <w:szCs w:val="22"/>
        </w:rPr>
        <w:t xml:space="preserve"> or wider business.</w:t>
      </w:r>
    </w:p>
    <w:p w14:paraId="7B8620AA" w14:textId="77777777" w:rsidR="00A51DD7" w:rsidRPr="00172570" w:rsidRDefault="00A51DD7" w:rsidP="00A51DD7">
      <w:pPr>
        <w:numPr>
          <w:ilvl w:val="0"/>
          <w:numId w:val="8"/>
        </w:numPr>
        <w:tabs>
          <w:tab w:val="clear" w:pos="360"/>
          <w:tab w:val="num" w:pos="709"/>
        </w:tabs>
        <w:ind w:left="709" w:hanging="425"/>
        <w:jc w:val="both"/>
        <w:rPr>
          <w:rFonts w:ascii="Trebuchet MS" w:hAnsi="Trebuchet MS"/>
          <w:sz w:val="22"/>
          <w:szCs w:val="22"/>
        </w:rPr>
      </w:pPr>
      <w:r w:rsidRPr="00172570">
        <w:rPr>
          <w:rFonts w:ascii="Trebuchet MS" w:hAnsi="Trebuchet MS"/>
          <w:sz w:val="22"/>
          <w:szCs w:val="22"/>
        </w:rPr>
        <w:t>Some initial and ongoing training and supervision will be conducted by the Compliance Manager.</w:t>
      </w:r>
    </w:p>
    <w:p w14:paraId="79BDFCC1" w14:textId="77777777" w:rsidR="003062A5" w:rsidRPr="00172570" w:rsidRDefault="003062A5" w:rsidP="007D2D05">
      <w:pPr>
        <w:pStyle w:val="Heading2"/>
        <w:rPr>
          <w:rFonts w:ascii="Trebuchet MS" w:hAnsi="Trebuchet MS"/>
          <w:color w:val="000000" w:themeColor="text1"/>
          <w:sz w:val="22"/>
          <w:szCs w:val="22"/>
          <w:u w:val="none"/>
        </w:rPr>
      </w:pPr>
    </w:p>
    <w:p w14:paraId="06ECDFED" w14:textId="09D61146" w:rsidR="001235FD" w:rsidRPr="00172570" w:rsidRDefault="00A51DD7">
      <w:pPr>
        <w:jc w:val="both"/>
        <w:rPr>
          <w:rFonts w:ascii="Trebuchet MS" w:hAnsi="Trebuchet MS"/>
          <w:b/>
          <w:sz w:val="22"/>
          <w:szCs w:val="22"/>
        </w:rPr>
      </w:pPr>
      <w:r w:rsidRPr="00172570">
        <w:rPr>
          <w:rFonts w:ascii="Trebuchet MS" w:hAnsi="Trebuchet MS"/>
          <w:b/>
          <w:sz w:val="22"/>
          <w:szCs w:val="22"/>
        </w:rPr>
        <w:t>Pay &amp; Benefits</w:t>
      </w:r>
    </w:p>
    <w:p w14:paraId="5819EAE8" w14:textId="77777777" w:rsidR="00A51DD7" w:rsidRPr="00172570" w:rsidRDefault="00A51DD7">
      <w:pPr>
        <w:jc w:val="both"/>
        <w:rPr>
          <w:rFonts w:ascii="Trebuchet MS" w:hAnsi="Trebuchet MS"/>
          <w:b/>
          <w:sz w:val="22"/>
          <w:szCs w:val="22"/>
        </w:rPr>
      </w:pPr>
    </w:p>
    <w:tbl>
      <w:tblPr>
        <w:tblStyle w:val="TableGrid"/>
        <w:tblW w:w="9634" w:type="dxa"/>
        <w:tblLook w:val="04A0" w:firstRow="1" w:lastRow="0" w:firstColumn="1" w:lastColumn="0" w:noHBand="0" w:noVBand="1"/>
      </w:tblPr>
      <w:tblGrid>
        <w:gridCol w:w="5524"/>
        <w:gridCol w:w="4110"/>
      </w:tblGrid>
      <w:tr w:rsidR="00A51DD7" w:rsidRPr="00172570" w14:paraId="3335E1B6" w14:textId="77777777" w:rsidTr="00172570">
        <w:trPr>
          <w:trHeight w:val="3610"/>
        </w:trPr>
        <w:tc>
          <w:tcPr>
            <w:tcW w:w="5524" w:type="dxa"/>
          </w:tcPr>
          <w:p w14:paraId="700A36C7" w14:textId="77777777" w:rsidR="00A51DD7" w:rsidRPr="00172570" w:rsidRDefault="00A51DD7" w:rsidP="00A51DD7">
            <w:pPr>
              <w:ind w:left="720"/>
              <w:rPr>
                <w:rFonts w:ascii="Trebuchet MS" w:hAnsi="Trebuchet MS"/>
                <w:sz w:val="22"/>
                <w:szCs w:val="22"/>
              </w:rPr>
            </w:pPr>
            <w:bookmarkStart w:id="0" w:name="_Hlk106917507"/>
          </w:p>
          <w:p w14:paraId="7E8218CE" w14:textId="63829EA9" w:rsidR="00A51DD7" w:rsidRPr="00172570" w:rsidRDefault="00A51DD7" w:rsidP="004B5E3E">
            <w:pPr>
              <w:numPr>
                <w:ilvl w:val="0"/>
                <w:numId w:val="19"/>
              </w:numPr>
              <w:rPr>
                <w:rFonts w:ascii="Trebuchet MS" w:hAnsi="Trebuchet MS"/>
                <w:sz w:val="22"/>
                <w:szCs w:val="22"/>
              </w:rPr>
            </w:pPr>
            <w:r w:rsidRPr="00172570">
              <w:rPr>
                <w:rFonts w:ascii="Trebuchet MS" w:hAnsi="Trebuchet MS"/>
                <w:sz w:val="22"/>
                <w:szCs w:val="22"/>
              </w:rPr>
              <w:t>Salary £</w:t>
            </w:r>
            <w:r w:rsidR="002D3039">
              <w:rPr>
                <w:rFonts w:ascii="Trebuchet MS" w:hAnsi="Trebuchet MS"/>
                <w:sz w:val="22"/>
                <w:szCs w:val="22"/>
              </w:rPr>
              <w:t>24,000</w:t>
            </w:r>
            <w:r w:rsidRPr="00172570">
              <w:rPr>
                <w:rFonts w:ascii="Trebuchet MS" w:hAnsi="Trebuchet MS"/>
                <w:sz w:val="22"/>
                <w:szCs w:val="22"/>
              </w:rPr>
              <w:t xml:space="preserve"> to £</w:t>
            </w:r>
            <w:r w:rsidR="002D3039">
              <w:rPr>
                <w:rFonts w:ascii="Trebuchet MS" w:hAnsi="Trebuchet MS"/>
                <w:sz w:val="22"/>
                <w:szCs w:val="22"/>
              </w:rPr>
              <w:t>30,000</w:t>
            </w:r>
            <w:r w:rsidRPr="00172570">
              <w:rPr>
                <w:rFonts w:ascii="Trebuchet MS" w:hAnsi="Trebuchet MS"/>
                <w:sz w:val="22"/>
                <w:szCs w:val="22"/>
              </w:rPr>
              <w:t xml:space="preserve"> per annum </w:t>
            </w:r>
          </w:p>
          <w:p w14:paraId="5FFE90D1" w14:textId="6A947990" w:rsidR="00A51DD7" w:rsidRPr="00172570" w:rsidRDefault="00A51DD7" w:rsidP="005C08D4">
            <w:pPr>
              <w:ind w:left="720"/>
              <w:rPr>
                <w:rFonts w:ascii="Trebuchet MS" w:hAnsi="Trebuchet MS"/>
                <w:sz w:val="22"/>
                <w:szCs w:val="22"/>
              </w:rPr>
            </w:pPr>
            <w:r w:rsidRPr="00172570">
              <w:rPr>
                <w:rFonts w:ascii="Trebuchet MS" w:hAnsi="Trebuchet MS"/>
                <w:sz w:val="22"/>
                <w:szCs w:val="22"/>
              </w:rPr>
              <w:t>(dependant on qualifications, knowledge, and experience)</w:t>
            </w:r>
          </w:p>
          <w:p w14:paraId="2C61F9C0" w14:textId="77777777" w:rsidR="00E86CB2" w:rsidRPr="00172570" w:rsidRDefault="00E86CB2" w:rsidP="00E86CB2">
            <w:pPr>
              <w:numPr>
                <w:ilvl w:val="0"/>
                <w:numId w:val="19"/>
              </w:numPr>
              <w:rPr>
                <w:rFonts w:ascii="Trebuchet MS" w:hAnsi="Trebuchet MS"/>
                <w:sz w:val="22"/>
                <w:szCs w:val="22"/>
              </w:rPr>
            </w:pPr>
            <w:r>
              <w:rPr>
                <w:rFonts w:ascii="Trebuchet MS" w:hAnsi="Trebuchet MS"/>
                <w:sz w:val="22"/>
                <w:szCs w:val="22"/>
              </w:rPr>
              <w:t xml:space="preserve">Discretionary bonus based on business </w:t>
            </w:r>
            <w:proofErr w:type="gramStart"/>
            <w:r>
              <w:rPr>
                <w:rFonts w:ascii="Trebuchet MS" w:hAnsi="Trebuchet MS"/>
                <w:sz w:val="22"/>
                <w:szCs w:val="22"/>
              </w:rPr>
              <w:t>performance</w:t>
            </w:r>
            <w:proofErr w:type="gramEnd"/>
          </w:p>
          <w:p w14:paraId="4406970A" w14:textId="77777777" w:rsidR="00A51DD7" w:rsidRPr="00172570" w:rsidRDefault="00A51DD7" w:rsidP="004B5E3E">
            <w:pPr>
              <w:numPr>
                <w:ilvl w:val="0"/>
                <w:numId w:val="19"/>
              </w:numPr>
              <w:rPr>
                <w:rFonts w:ascii="Trebuchet MS" w:hAnsi="Trebuchet MS"/>
                <w:sz w:val="22"/>
                <w:szCs w:val="22"/>
              </w:rPr>
            </w:pPr>
            <w:r w:rsidRPr="00172570">
              <w:rPr>
                <w:rFonts w:ascii="Trebuchet MS" w:hAnsi="Trebuchet MS"/>
                <w:sz w:val="22"/>
                <w:szCs w:val="22"/>
              </w:rPr>
              <w:t xml:space="preserve">2 x salary life assurance </w:t>
            </w:r>
          </w:p>
          <w:p w14:paraId="4BDD30CD" w14:textId="34A7245E" w:rsidR="00A51DD7" w:rsidRPr="00172570" w:rsidRDefault="00A51DD7" w:rsidP="004B5E3E">
            <w:pPr>
              <w:numPr>
                <w:ilvl w:val="0"/>
                <w:numId w:val="19"/>
              </w:numPr>
              <w:rPr>
                <w:rFonts w:ascii="Trebuchet MS" w:hAnsi="Trebuchet MS"/>
                <w:sz w:val="22"/>
                <w:szCs w:val="22"/>
              </w:rPr>
            </w:pPr>
            <w:r w:rsidRPr="00172570">
              <w:rPr>
                <w:rFonts w:ascii="Trebuchet MS" w:hAnsi="Trebuchet MS"/>
                <w:sz w:val="22"/>
                <w:szCs w:val="22"/>
              </w:rPr>
              <w:t>Pension; 5% employer contribution, increasing incrementally in recognition of</w:t>
            </w:r>
            <w:r w:rsidR="00E86CB2">
              <w:rPr>
                <w:rFonts w:ascii="Trebuchet MS" w:hAnsi="Trebuchet MS"/>
                <w:sz w:val="22"/>
                <w:szCs w:val="22"/>
              </w:rPr>
              <w:t xml:space="preserve"> continuous</w:t>
            </w:r>
            <w:r w:rsidRPr="00172570">
              <w:rPr>
                <w:rFonts w:ascii="Trebuchet MS" w:hAnsi="Trebuchet MS"/>
                <w:sz w:val="22"/>
                <w:szCs w:val="22"/>
              </w:rPr>
              <w:t xml:space="preserve"> service. Salary sacrifice scheme available</w:t>
            </w:r>
          </w:p>
          <w:p w14:paraId="7FA5FDF6" w14:textId="2D66A82C" w:rsidR="00A51DD7" w:rsidRPr="00172570" w:rsidRDefault="00A51DD7" w:rsidP="004B5E3E">
            <w:pPr>
              <w:numPr>
                <w:ilvl w:val="0"/>
                <w:numId w:val="19"/>
              </w:numPr>
              <w:rPr>
                <w:rFonts w:ascii="Trebuchet MS" w:hAnsi="Trebuchet MS"/>
                <w:sz w:val="22"/>
                <w:szCs w:val="22"/>
              </w:rPr>
            </w:pPr>
            <w:r w:rsidRPr="00172570">
              <w:rPr>
                <w:rFonts w:ascii="Trebuchet MS" w:hAnsi="Trebuchet MS"/>
                <w:sz w:val="22"/>
                <w:szCs w:val="22"/>
              </w:rPr>
              <w:t>24 days’ holiday, increasing incrementally in recognition of continuous service</w:t>
            </w:r>
            <w:r w:rsidR="00E86CB2">
              <w:rPr>
                <w:rFonts w:ascii="Trebuchet MS" w:hAnsi="Trebuchet MS"/>
                <w:sz w:val="22"/>
                <w:szCs w:val="22"/>
              </w:rPr>
              <w:t xml:space="preserve">, in addition to </w:t>
            </w:r>
            <w:r w:rsidR="00172570">
              <w:rPr>
                <w:rFonts w:ascii="Trebuchet MS" w:hAnsi="Trebuchet MS"/>
                <w:sz w:val="22"/>
                <w:szCs w:val="22"/>
              </w:rPr>
              <w:t xml:space="preserve">bank </w:t>
            </w:r>
            <w:proofErr w:type="gramStart"/>
            <w:r w:rsidR="00172570">
              <w:rPr>
                <w:rFonts w:ascii="Trebuchet MS" w:hAnsi="Trebuchet MS"/>
                <w:sz w:val="22"/>
                <w:szCs w:val="22"/>
              </w:rPr>
              <w:t>holidays</w:t>
            </w:r>
            <w:proofErr w:type="gramEnd"/>
          </w:p>
          <w:p w14:paraId="1E0CD03D" w14:textId="4EE2438A" w:rsidR="00A51DD7" w:rsidRPr="00172570" w:rsidRDefault="00A51DD7" w:rsidP="004B5E3E">
            <w:pPr>
              <w:numPr>
                <w:ilvl w:val="0"/>
                <w:numId w:val="19"/>
              </w:numPr>
              <w:rPr>
                <w:rFonts w:ascii="Trebuchet MS" w:hAnsi="Trebuchet MS"/>
                <w:sz w:val="22"/>
                <w:szCs w:val="22"/>
              </w:rPr>
            </w:pPr>
            <w:r w:rsidRPr="00172570">
              <w:rPr>
                <w:rFonts w:ascii="Trebuchet MS" w:hAnsi="Trebuchet MS"/>
                <w:sz w:val="22"/>
                <w:szCs w:val="22"/>
              </w:rPr>
              <w:t>Health Cash Plan Scheme</w:t>
            </w:r>
          </w:p>
          <w:p w14:paraId="6C9D7007" w14:textId="77777777" w:rsidR="00A51DD7" w:rsidRPr="00172570" w:rsidRDefault="00A51DD7" w:rsidP="00A51DD7">
            <w:pPr>
              <w:numPr>
                <w:ilvl w:val="0"/>
                <w:numId w:val="19"/>
              </w:numPr>
              <w:rPr>
                <w:rFonts w:ascii="Trebuchet MS" w:hAnsi="Trebuchet MS"/>
                <w:sz w:val="22"/>
                <w:szCs w:val="22"/>
              </w:rPr>
            </w:pPr>
            <w:r w:rsidRPr="00172570">
              <w:rPr>
                <w:rFonts w:ascii="Trebuchet MS" w:hAnsi="Trebuchet MS"/>
                <w:sz w:val="22"/>
                <w:szCs w:val="22"/>
              </w:rPr>
              <w:t>Free parking</w:t>
            </w:r>
          </w:p>
          <w:p w14:paraId="3C6438FD" w14:textId="5415F08C" w:rsidR="00A51DD7" w:rsidRPr="00E86CB2" w:rsidRDefault="00A51DD7" w:rsidP="00E86CB2">
            <w:pPr>
              <w:numPr>
                <w:ilvl w:val="0"/>
                <w:numId w:val="19"/>
              </w:numPr>
              <w:rPr>
                <w:rFonts w:ascii="Trebuchet MS" w:hAnsi="Trebuchet MS"/>
                <w:sz w:val="22"/>
                <w:szCs w:val="22"/>
              </w:rPr>
            </w:pPr>
            <w:r w:rsidRPr="00172570">
              <w:rPr>
                <w:rFonts w:ascii="Trebuchet MS" w:hAnsi="Trebuchet MS"/>
                <w:sz w:val="22"/>
                <w:szCs w:val="22"/>
              </w:rPr>
              <w:t>Hybrid working scheme - Following completion of initial training and induction</w:t>
            </w:r>
            <w:r w:rsidR="00C47A8B">
              <w:rPr>
                <w:rFonts w:ascii="Trebuchet MS" w:hAnsi="Trebuchet MS"/>
                <w:sz w:val="22"/>
                <w:szCs w:val="22"/>
              </w:rPr>
              <w:t xml:space="preserve"> up to 40% </w:t>
            </w:r>
            <w:r w:rsidR="00E86CB2">
              <w:rPr>
                <w:rFonts w:ascii="Trebuchet MS" w:hAnsi="Trebuchet MS"/>
                <w:sz w:val="22"/>
                <w:szCs w:val="22"/>
              </w:rPr>
              <w:t>working from home</w:t>
            </w:r>
          </w:p>
        </w:tc>
        <w:tc>
          <w:tcPr>
            <w:tcW w:w="4110" w:type="dxa"/>
            <w:vAlign w:val="center"/>
          </w:tcPr>
          <w:p w14:paraId="6BEB0BF0" w14:textId="77777777" w:rsidR="00A51DD7" w:rsidRPr="00172570" w:rsidRDefault="00A51DD7" w:rsidP="005C08D4">
            <w:pPr>
              <w:jc w:val="center"/>
              <w:rPr>
                <w:rFonts w:ascii="Trebuchet MS" w:hAnsi="Trebuchet MS"/>
                <w:b/>
                <w:sz w:val="22"/>
                <w:szCs w:val="22"/>
              </w:rPr>
            </w:pPr>
            <w:r w:rsidRPr="00172570">
              <w:rPr>
                <w:rFonts w:ascii="Trebuchet MS" w:hAnsi="Trebuchet MS"/>
                <w:noProof/>
                <w:sz w:val="22"/>
                <w:szCs w:val="22"/>
              </w:rPr>
              <w:drawing>
                <wp:inline distT="0" distB="0" distL="0" distR="0" wp14:anchorId="0CFF711A" wp14:editId="3EA2B223">
                  <wp:extent cx="2438400" cy="1853581"/>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0377" cy="1870287"/>
                          </a:xfrm>
                          <a:prstGeom prst="rect">
                            <a:avLst/>
                          </a:prstGeom>
                          <a:noFill/>
                          <a:ln>
                            <a:noFill/>
                          </a:ln>
                        </pic:spPr>
                      </pic:pic>
                    </a:graphicData>
                  </a:graphic>
                </wp:inline>
              </w:drawing>
            </w:r>
          </w:p>
        </w:tc>
      </w:tr>
      <w:bookmarkEnd w:id="0"/>
    </w:tbl>
    <w:p w14:paraId="4537701E" w14:textId="6BD617F9" w:rsidR="00294F24" w:rsidRPr="00172570" w:rsidRDefault="00294F24" w:rsidP="00294F24">
      <w:pPr>
        <w:rPr>
          <w:rFonts w:ascii="Trebuchet MS" w:hAnsi="Trebuchet MS"/>
          <w:sz w:val="22"/>
          <w:szCs w:val="22"/>
        </w:rPr>
      </w:pPr>
    </w:p>
    <w:p w14:paraId="6BAA0BBD" w14:textId="28DA67CD" w:rsidR="00874649" w:rsidRPr="00172570" w:rsidRDefault="00A51DD7" w:rsidP="00A23874">
      <w:pPr>
        <w:jc w:val="both"/>
        <w:rPr>
          <w:rFonts w:ascii="Trebuchet MS" w:hAnsi="Trebuchet MS"/>
          <w:sz w:val="22"/>
          <w:szCs w:val="22"/>
        </w:rPr>
      </w:pPr>
      <w:r w:rsidRPr="00172570">
        <w:rPr>
          <w:rFonts w:ascii="Trebuchet MS" w:hAnsi="Trebuchet MS"/>
          <w:b/>
          <w:sz w:val="22"/>
          <w:szCs w:val="22"/>
        </w:rPr>
        <w:t>Person Specification:</w:t>
      </w:r>
    </w:p>
    <w:p w14:paraId="759147AB" w14:textId="77777777" w:rsidR="00874649" w:rsidRPr="00172570" w:rsidRDefault="00874649">
      <w:pPr>
        <w:jc w:val="both"/>
        <w:rPr>
          <w:rFonts w:ascii="Trebuchet MS" w:hAnsi="Trebuchet MS"/>
          <w:b/>
          <w:sz w:val="22"/>
          <w:szCs w:val="22"/>
        </w:rPr>
      </w:pPr>
    </w:p>
    <w:p w14:paraId="21A4F704" w14:textId="77777777" w:rsidR="002E5306" w:rsidRPr="00172570" w:rsidRDefault="002E5306" w:rsidP="002E5306">
      <w:pPr>
        <w:jc w:val="both"/>
        <w:rPr>
          <w:rFonts w:ascii="Trebuchet MS" w:hAnsi="Trebuchet MS"/>
          <w:b/>
          <w:sz w:val="22"/>
          <w:szCs w:val="22"/>
        </w:rPr>
      </w:pPr>
      <w:r w:rsidRPr="00172570">
        <w:rPr>
          <w:rFonts w:ascii="Trebuchet MS" w:hAnsi="Trebuchet MS"/>
          <w:b/>
          <w:sz w:val="22"/>
          <w:szCs w:val="22"/>
        </w:rPr>
        <w:t>Qualifications</w:t>
      </w:r>
    </w:p>
    <w:p w14:paraId="50A52A06" w14:textId="77777777" w:rsidR="002E5306" w:rsidRPr="00172570" w:rsidRDefault="002E5306" w:rsidP="002E5306">
      <w:pPr>
        <w:jc w:val="both"/>
        <w:rPr>
          <w:rFonts w:ascii="Trebuchet MS" w:hAnsi="Trebuchet MS"/>
          <w:b/>
          <w:sz w:val="22"/>
          <w:szCs w:val="22"/>
        </w:rPr>
      </w:pPr>
    </w:p>
    <w:p w14:paraId="6B49F7CA" w14:textId="77777777" w:rsidR="002E5306" w:rsidRPr="00172570" w:rsidRDefault="002E5306" w:rsidP="002E5306">
      <w:pPr>
        <w:numPr>
          <w:ilvl w:val="0"/>
          <w:numId w:val="2"/>
        </w:numPr>
        <w:jc w:val="both"/>
        <w:rPr>
          <w:rFonts w:ascii="Trebuchet MS" w:hAnsi="Trebuchet MS"/>
          <w:b/>
          <w:sz w:val="22"/>
          <w:szCs w:val="22"/>
        </w:rPr>
      </w:pPr>
      <w:r w:rsidRPr="00172570">
        <w:rPr>
          <w:rFonts w:ascii="Trebuchet MS" w:hAnsi="Trebuchet MS"/>
          <w:b/>
          <w:sz w:val="22"/>
          <w:szCs w:val="22"/>
        </w:rPr>
        <w:t>Essential</w:t>
      </w:r>
      <w:r w:rsidRPr="00172570">
        <w:rPr>
          <w:rFonts w:ascii="Trebuchet MS" w:hAnsi="Trebuchet MS"/>
          <w:sz w:val="22"/>
          <w:szCs w:val="22"/>
        </w:rPr>
        <w:t xml:space="preserve"> </w:t>
      </w:r>
    </w:p>
    <w:p w14:paraId="0FB3ED2F" w14:textId="77777777" w:rsidR="002E5306" w:rsidRPr="00172570" w:rsidRDefault="002E5306" w:rsidP="002E5306">
      <w:pPr>
        <w:ind w:left="360"/>
        <w:jc w:val="both"/>
        <w:rPr>
          <w:rFonts w:ascii="Trebuchet MS" w:hAnsi="Trebuchet MS"/>
          <w:b/>
          <w:sz w:val="22"/>
          <w:szCs w:val="22"/>
        </w:rPr>
      </w:pPr>
    </w:p>
    <w:p w14:paraId="049ECDAA" w14:textId="452D270C" w:rsidR="002E5306" w:rsidRPr="00172570" w:rsidRDefault="002E5306" w:rsidP="002E5306">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 xml:space="preserve">Educated to A level standard (or equivalent) as a </w:t>
      </w:r>
      <w:proofErr w:type="gramStart"/>
      <w:r w:rsidR="009037B1" w:rsidRPr="00172570">
        <w:rPr>
          <w:rFonts w:ascii="Trebuchet MS" w:hAnsi="Trebuchet MS"/>
          <w:sz w:val="22"/>
          <w:szCs w:val="22"/>
        </w:rPr>
        <w:t>minimum</w:t>
      </w:r>
      <w:proofErr w:type="gramEnd"/>
    </w:p>
    <w:p w14:paraId="72934A03" w14:textId="46B83A55" w:rsidR="002E5306" w:rsidRPr="00172570" w:rsidRDefault="002E5306" w:rsidP="002E5306">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A minimum of 2 years’ experience in Investment client servicing and administration role</w:t>
      </w:r>
    </w:p>
    <w:p w14:paraId="178B3E97" w14:textId="77777777" w:rsidR="002E5306" w:rsidRDefault="002E5306" w:rsidP="002E5306">
      <w:pPr>
        <w:jc w:val="both"/>
        <w:rPr>
          <w:rFonts w:ascii="Trebuchet MS" w:hAnsi="Trebuchet MS"/>
          <w:b/>
          <w:sz w:val="22"/>
          <w:szCs w:val="22"/>
        </w:rPr>
      </w:pPr>
    </w:p>
    <w:p w14:paraId="06FA032C" w14:textId="77777777" w:rsidR="00D869FB" w:rsidRDefault="00D869FB" w:rsidP="002E5306">
      <w:pPr>
        <w:jc w:val="both"/>
        <w:rPr>
          <w:rFonts w:ascii="Trebuchet MS" w:hAnsi="Trebuchet MS"/>
          <w:b/>
          <w:sz w:val="22"/>
          <w:szCs w:val="22"/>
        </w:rPr>
      </w:pPr>
    </w:p>
    <w:p w14:paraId="186D2A10" w14:textId="77777777" w:rsidR="00D869FB" w:rsidRPr="00172570" w:rsidRDefault="00D869FB" w:rsidP="002E5306">
      <w:pPr>
        <w:jc w:val="both"/>
        <w:rPr>
          <w:rFonts w:ascii="Trebuchet MS" w:hAnsi="Trebuchet MS"/>
          <w:b/>
          <w:sz w:val="22"/>
          <w:szCs w:val="22"/>
        </w:rPr>
      </w:pPr>
    </w:p>
    <w:p w14:paraId="53ECF71A" w14:textId="77777777" w:rsidR="002E5306" w:rsidRPr="00172570" w:rsidRDefault="002E5306" w:rsidP="002E5306">
      <w:pPr>
        <w:numPr>
          <w:ilvl w:val="0"/>
          <w:numId w:val="2"/>
        </w:numPr>
        <w:jc w:val="both"/>
        <w:rPr>
          <w:rFonts w:ascii="Trebuchet MS" w:hAnsi="Trebuchet MS"/>
          <w:b/>
          <w:sz w:val="22"/>
          <w:szCs w:val="22"/>
        </w:rPr>
      </w:pPr>
      <w:r w:rsidRPr="00172570">
        <w:rPr>
          <w:rFonts w:ascii="Trebuchet MS" w:hAnsi="Trebuchet MS"/>
          <w:b/>
          <w:sz w:val="22"/>
          <w:szCs w:val="22"/>
        </w:rPr>
        <w:t>Desirable</w:t>
      </w:r>
    </w:p>
    <w:p w14:paraId="44D08EE4" w14:textId="77777777" w:rsidR="002E5306" w:rsidRPr="00172570" w:rsidRDefault="002E5306" w:rsidP="002E5306">
      <w:pPr>
        <w:ind w:left="360"/>
        <w:jc w:val="both"/>
        <w:rPr>
          <w:rFonts w:ascii="Trebuchet MS" w:hAnsi="Trebuchet MS"/>
          <w:b/>
          <w:sz w:val="22"/>
          <w:szCs w:val="22"/>
        </w:rPr>
      </w:pPr>
    </w:p>
    <w:p w14:paraId="100690A1" w14:textId="77777777" w:rsidR="002E5306" w:rsidRPr="00172570" w:rsidRDefault="002E5306" w:rsidP="002E5306">
      <w:pPr>
        <w:numPr>
          <w:ilvl w:val="0"/>
          <w:numId w:val="9"/>
        </w:numPr>
        <w:tabs>
          <w:tab w:val="clear" w:pos="360"/>
        </w:tabs>
        <w:ind w:left="709" w:hanging="425"/>
        <w:jc w:val="both"/>
        <w:rPr>
          <w:rFonts w:ascii="Trebuchet MS" w:hAnsi="Trebuchet MS"/>
          <w:sz w:val="22"/>
          <w:szCs w:val="22"/>
        </w:rPr>
      </w:pPr>
      <w:r w:rsidRPr="00172570">
        <w:rPr>
          <w:rFonts w:ascii="Trebuchet MS" w:hAnsi="Trebuchet MS"/>
          <w:sz w:val="22"/>
          <w:szCs w:val="22"/>
        </w:rPr>
        <w:t>Degree in relevant speciality</w:t>
      </w:r>
    </w:p>
    <w:p w14:paraId="310A6027" w14:textId="0E8348E7" w:rsidR="00172570" w:rsidRPr="00172570" w:rsidRDefault="002E5306" w:rsidP="00172570">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To hold CII Award/Certificate/Diploma units or equivalent</w:t>
      </w:r>
      <w:r w:rsidR="00172570">
        <w:rPr>
          <w:rFonts w:ascii="Trebuchet MS" w:hAnsi="Trebuchet MS"/>
          <w:sz w:val="22"/>
          <w:szCs w:val="22"/>
        </w:rPr>
        <w:t xml:space="preserve"> or t</w:t>
      </w:r>
      <w:r w:rsidR="00172570" w:rsidRPr="00172570">
        <w:rPr>
          <w:rFonts w:ascii="Trebuchet MS" w:hAnsi="Trebuchet MS"/>
          <w:sz w:val="22"/>
          <w:szCs w:val="22"/>
        </w:rPr>
        <w:t>o be willing to obtain CII Award/certificate/Diploma Units</w:t>
      </w:r>
    </w:p>
    <w:p w14:paraId="4EEDCEC9" w14:textId="77777777" w:rsidR="002E5306" w:rsidRPr="00172570" w:rsidRDefault="002E5306" w:rsidP="002E5306">
      <w:pPr>
        <w:numPr>
          <w:ilvl w:val="0"/>
          <w:numId w:val="9"/>
        </w:numPr>
        <w:tabs>
          <w:tab w:val="clear" w:pos="360"/>
        </w:tabs>
        <w:ind w:left="709" w:hanging="425"/>
        <w:jc w:val="both"/>
        <w:rPr>
          <w:rFonts w:ascii="Trebuchet MS" w:hAnsi="Trebuchet MS"/>
          <w:sz w:val="22"/>
          <w:szCs w:val="22"/>
        </w:rPr>
      </w:pPr>
      <w:r w:rsidRPr="00172570">
        <w:rPr>
          <w:rFonts w:ascii="Trebuchet MS" w:hAnsi="Trebuchet MS"/>
          <w:sz w:val="22"/>
          <w:szCs w:val="22"/>
        </w:rPr>
        <w:t>Other Financial Services experience, in a similar role</w:t>
      </w:r>
    </w:p>
    <w:p w14:paraId="1422DDC6" w14:textId="77777777" w:rsidR="002E5306" w:rsidRPr="00172570" w:rsidRDefault="002E5306" w:rsidP="002E5306">
      <w:pPr>
        <w:jc w:val="both"/>
        <w:rPr>
          <w:rFonts w:ascii="Trebuchet MS" w:hAnsi="Trebuchet MS"/>
          <w:b/>
          <w:sz w:val="22"/>
          <w:szCs w:val="22"/>
        </w:rPr>
      </w:pPr>
    </w:p>
    <w:p w14:paraId="18A2A5DC" w14:textId="77777777" w:rsidR="002E5306" w:rsidRPr="00172570" w:rsidRDefault="002E5306" w:rsidP="002E5306">
      <w:pPr>
        <w:jc w:val="both"/>
        <w:rPr>
          <w:rFonts w:ascii="Trebuchet MS" w:hAnsi="Trebuchet MS"/>
          <w:b/>
          <w:sz w:val="22"/>
          <w:szCs w:val="22"/>
        </w:rPr>
      </w:pPr>
      <w:r w:rsidRPr="00172570">
        <w:rPr>
          <w:rFonts w:ascii="Trebuchet MS" w:hAnsi="Trebuchet MS"/>
          <w:b/>
          <w:sz w:val="22"/>
          <w:szCs w:val="22"/>
        </w:rPr>
        <w:t>Knowledge &amp; Skills Required</w:t>
      </w:r>
    </w:p>
    <w:p w14:paraId="32C1B3DA" w14:textId="77777777" w:rsidR="002E5306" w:rsidRPr="00172570" w:rsidRDefault="002E5306" w:rsidP="002E5306">
      <w:pPr>
        <w:jc w:val="both"/>
        <w:rPr>
          <w:rFonts w:ascii="Trebuchet MS" w:hAnsi="Trebuchet MS"/>
          <w:b/>
          <w:sz w:val="22"/>
          <w:szCs w:val="22"/>
        </w:rPr>
      </w:pPr>
    </w:p>
    <w:p w14:paraId="4C1D7E3F" w14:textId="77777777" w:rsidR="002E5306" w:rsidRPr="00172570" w:rsidRDefault="002E5306" w:rsidP="002E5306">
      <w:pPr>
        <w:numPr>
          <w:ilvl w:val="0"/>
          <w:numId w:val="3"/>
        </w:numPr>
        <w:jc w:val="both"/>
        <w:rPr>
          <w:rFonts w:ascii="Trebuchet MS" w:hAnsi="Trebuchet MS"/>
          <w:b/>
          <w:sz w:val="22"/>
          <w:szCs w:val="22"/>
        </w:rPr>
      </w:pPr>
      <w:r w:rsidRPr="00172570">
        <w:rPr>
          <w:rFonts w:ascii="Trebuchet MS" w:hAnsi="Trebuchet MS"/>
          <w:b/>
          <w:sz w:val="22"/>
          <w:szCs w:val="22"/>
        </w:rPr>
        <w:t>Essential</w:t>
      </w:r>
    </w:p>
    <w:p w14:paraId="22811EBD" w14:textId="77777777" w:rsidR="002E5306" w:rsidRPr="00172570" w:rsidRDefault="002E5306" w:rsidP="002E5306">
      <w:pPr>
        <w:jc w:val="both"/>
        <w:rPr>
          <w:rFonts w:ascii="Trebuchet MS" w:hAnsi="Trebuchet MS"/>
          <w:b/>
          <w:sz w:val="22"/>
          <w:szCs w:val="22"/>
        </w:rPr>
      </w:pPr>
    </w:p>
    <w:p w14:paraId="025CE5DA" w14:textId="3E27C50B" w:rsidR="00C47A8B" w:rsidRPr="00172570" w:rsidRDefault="00C47A8B" w:rsidP="00C47A8B">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 xml:space="preserve">Knowledge of the services that the firm provides to </w:t>
      </w:r>
      <w:proofErr w:type="gramStart"/>
      <w:r w:rsidRPr="00172570">
        <w:rPr>
          <w:rFonts w:ascii="Trebuchet MS" w:hAnsi="Trebuchet MS"/>
          <w:sz w:val="22"/>
          <w:szCs w:val="22"/>
        </w:rPr>
        <w:t>clients</w:t>
      </w:r>
      <w:proofErr w:type="gramEnd"/>
    </w:p>
    <w:p w14:paraId="40EA9092" w14:textId="1B9855FE" w:rsidR="00C47A8B" w:rsidRPr="00172570" w:rsidRDefault="00C47A8B" w:rsidP="00C47A8B">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Knowledge of investments and associated products</w:t>
      </w:r>
    </w:p>
    <w:p w14:paraId="01B9099C" w14:textId="77777777" w:rsidR="00C47A8B" w:rsidRPr="00172570" w:rsidRDefault="00C47A8B" w:rsidP="00C47A8B">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Good technical knowledge of investments and their use in Financial Planning</w:t>
      </w:r>
    </w:p>
    <w:p w14:paraId="4E85090F" w14:textId="16BF13AF" w:rsidR="002E5306" w:rsidRPr="00172570" w:rsidRDefault="002E5306" w:rsidP="002E5306">
      <w:pPr>
        <w:numPr>
          <w:ilvl w:val="0"/>
          <w:numId w:val="17"/>
        </w:numPr>
        <w:tabs>
          <w:tab w:val="clear" w:pos="360"/>
          <w:tab w:val="num" w:pos="709"/>
        </w:tabs>
        <w:ind w:left="709" w:hanging="425"/>
        <w:jc w:val="both"/>
        <w:rPr>
          <w:rFonts w:ascii="Trebuchet MS" w:hAnsi="Trebuchet MS"/>
          <w:sz w:val="22"/>
          <w:szCs w:val="22"/>
        </w:rPr>
      </w:pPr>
      <w:r w:rsidRPr="00172570">
        <w:rPr>
          <w:rFonts w:ascii="Trebuchet MS" w:hAnsi="Trebuchet MS"/>
          <w:sz w:val="22"/>
          <w:szCs w:val="22"/>
        </w:rPr>
        <w:t>IT / keyboard skills</w:t>
      </w:r>
    </w:p>
    <w:p w14:paraId="49D0C9DF" w14:textId="0B88D677" w:rsidR="00172570" w:rsidRPr="00172570" w:rsidRDefault="00172570" w:rsidP="00172570">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 xml:space="preserve">Ability to communicate effectively with clients, providers, accountants and other professional connections via various methods – phone, letter, e-mail, </w:t>
      </w:r>
      <w:proofErr w:type="gramStart"/>
      <w:r w:rsidR="009037B1" w:rsidRPr="00172570">
        <w:rPr>
          <w:rFonts w:ascii="Trebuchet MS" w:hAnsi="Trebuchet MS"/>
          <w:sz w:val="22"/>
          <w:szCs w:val="22"/>
        </w:rPr>
        <w:t>etc</w:t>
      </w:r>
      <w:proofErr w:type="gramEnd"/>
    </w:p>
    <w:p w14:paraId="752B1E8C" w14:textId="42C49B5B" w:rsidR="002E5306" w:rsidRPr="00172570" w:rsidRDefault="002E5306" w:rsidP="002E5306">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 xml:space="preserve">Ability to create and maintain accurate computer-based </w:t>
      </w:r>
      <w:proofErr w:type="gramStart"/>
      <w:r w:rsidR="009037B1" w:rsidRPr="00172570">
        <w:rPr>
          <w:rFonts w:ascii="Trebuchet MS" w:hAnsi="Trebuchet MS"/>
          <w:sz w:val="22"/>
          <w:szCs w:val="22"/>
        </w:rPr>
        <w:t>records</w:t>
      </w:r>
      <w:proofErr w:type="gramEnd"/>
    </w:p>
    <w:p w14:paraId="38CF275E" w14:textId="5CE470B4" w:rsidR="002E5306" w:rsidRPr="00172570" w:rsidRDefault="002E5306" w:rsidP="002E5306">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Knowledge of Data Protection legislation</w:t>
      </w:r>
    </w:p>
    <w:p w14:paraId="7E262327" w14:textId="703FDBE9" w:rsidR="002E5306" w:rsidRPr="00172570" w:rsidRDefault="002E5306" w:rsidP="002E5306">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 xml:space="preserve">Ability to work within level of authority and to refer work when </w:t>
      </w:r>
      <w:proofErr w:type="gramStart"/>
      <w:r w:rsidR="009037B1" w:rsidRPr="00172570">
        <w:rPr>
          <w:rFonts w:ascii="Trebuchet MS" w:hAnsi="Trebuchet MS"/>
          <w:sz w:val="22"/>
          <w:szCs w:val="22"/>
        </w:rPr>
        <w:t>appropriate</w:t>
      </w:r>
      <w:proofErr w:type="gramEnd"/>
    </w:p>
    <w:p w14:paraId="492E3F5C" w14:textId="77777777" w:rsidR="002E5306" w:rsidRPr="00172570" w:rsidRDefault="002E5306" w:rsidP="002E5306">
      <w:pPr>
        <w:ind w:left="360"/>
        <w:jc w:val="both"/>
        <w:rPr>
          <w:rFonts w:ascii="Trebuchet MS" w:hAnsi="Trebuchet MS"/>
          <w:b/>
          <w:sz w:val="22"/>
          <w:szCs w:val="22"/>
        </w:rPr>
      </w:pPr>
    </w:p>
    <w:p w14:paraId="0E418A3C" w14:textId="77777777" w:rsidR="002E5306" w:rsidRPr="00172570" w:rsidRDefault="002E5306" w:rsidP="002E5306">
      <w:pPr>
        <w:ind w:left="360"/>
        <w:jc w:val="both"/>
        <w:rPr>
          <w:rFonts w:ascii="Trebuchet MS" w:hAnsi="Trebuchet MS"/>
          <w:b/>
          <w:sz w:val="22"/>
          <w:szCs w:val="22"/>
        </w:rPr>
      </w:pPr>
    </w:p>
    <w:p w14:paraId="4A5ECDA8" w14:textId="77777777" w:rsidR="002E5306" w:rsidRPr="00172570" w:rsidRDefault="002E5306" w:rsidP="002E5306">
      <w:pPr>
        <w:numPr>
          <w:ilvl w:val="0"/>
          <w:numId w:val="3"/>
        </w:numPr>
        <w:jc w:val="both"/>
        <w:rPr>
          <w:rFonts w:ascii="Trebuchet MS" w:hAnsi="Trebuchet MS"/>
          <w:b/>
          <w:sz w:val="22"/>
          <w:szCs w:val="22"/>
        </w:rPr>
      </w:pPr>
      <w:r w:rsidRPr="00172570">
        <w:rPr>
          <w:rFonts w:ascii="Trebuchet MS" w:hAnsi="Trebuchet MS"/>
          <w:b/>
          <w:sz w:val="22"/>
          <w:szCs w:val="22"/>
        </w:rPr>
        <w:t>Desirable</w:t>
      </w:r>
    </w:p>
    <w:p w14:paraId="320476F4" w14:textId="77777777" w:rsidR="002E5306" w:rsidRPr="00172570" w:rsidRDefault="002E5306" w:rsidP="002E5306">
      <w:pPr>
        <w:ind w:left="360"/>
        <w:jc w:val="both"/>
        <w:rPr>
          <w:rFonts w:ascii="Trebuchet MS" w:hAnsi="Trebuchet MS"/>
          <w:b/>
          <w:sz w:val="22"/>
          <w:szCs w:val="22"/>
        </w:rPr>
      </w:pPr>
    </w:p>
    <w:p w14:paraId="70544F12" w14:textId="77777777" w:rsidR="002E5306" w:rsidRPr="00172570" w:rsidRDefault="002E5306" w:rsidP="002E5306">
      <w:pPr>
        <w:pStyle w:val="ListParagraph"/>
        <w:numPr>
          <w:ilvl w:val="0"/>
          <w:numId w:val="41"/>
        </w:numPr>
        <w:ind w:left="709" w:hanging="425"/>
        <w:jc w:val="both"/>
        <w:rPr>
          <w:rFonts w:ascii="Trebuchet MS" w:hAnsi="Trebuchet MS"/>
          <w:sz w:val="22"/>
          <w:szCs w:val="22"/>
        </w:rPr>
      </w:pPr>
      <w:r w:rsidRPr="00172570">
        <w:rPr>
          <w:rFonts w:ascii="Trebuchet MS" w:hAnsi="Trebuchet MS"/>
          <w:sz w:val="22"/>
          <w:szCs w:val="22"/>
        </w:rPr>
        <w:t>Good, broad, knowledge of Financial Services in general</w:t>
      </w:r>
    </w:p>
    <w:p w14:paraId="6D6A5CF9" w14:textId="108352DD" w:rsidR="002E5306" w:rsidRPr="00172570" w:rsidRDefault="002E5306" w:rsidP="002E5306">
      <w:pPr>
        <w:pStyle w:val="ListParagraph"/>
        <w:numPr>
          <w:ilvl w:val="0"/>
          <w:numId w:val="41"/>
        </w:numPr>
        <w:ind w:left="709" w:hanging="425"/>
        <w:jc w:val="both"/>
        <w:rPr>
          <w:rFonts w:ascii="Trebuchet MS" w:hAnsi="Trebuchet MS"/>
          <w:b/>
          <w:sz w:val="22"/>
          <w:szCs w:val="22"/>
        </w:rPr>
      </w:pPr>
      <w:r w:rsidRPr="00172570">
        <w:rPr>
          <w:rFonts w:ascii="Trebuchet MS" w:hAnsi="Trebuchet MS"/>
          <w:sz w:val="22"/>
          <w:szCs w:val="22"/>
        </w:rPr>
        <w:t>Knowledge of IT systems and programmes relevant to role (Intelliflo, Pershing, Quilter, Aviva, Virtual Cabinet, Adobe, Excel)</w:t>
      </w:r>
    </w:p>
    <w:p w14:paraId="699A9FE0" w14:textId="4DE898FA" w:rsidR="002E5306" w:rsidRPr="00172570" w:rsidRDefault="002E5306" w:rsidP="002E5306">
      <w:pPr>
        <w:pStyle w:val="ListParagraph"/>
        <w:numPr>
          <w:ilvl w:val="0"/>
          <w:numId w:val="41"/>
        </w:numPr>
        <w:ind w:left="709" w:hanging="425"/>
        <w:jc w:val="both"/>
        <w:rPr>
          <w:rFonts w:ascii="Trebuchet MS" w:hAnsi="Trebuchet MS"/>
          <w:b/>
          <w:sz w:val="22"/>
          <w:szCs w:val="22"/>
        </w:rPr>
      </w:pPr>
      <w:r w:rsidRPr="00172570">
        <w:rPr>
          <w:rFonts w:ascii="Trebuchet MS" w:hAnsi="Trebuchet MS"/>
          <w:sz w:val="22"/>
          <w:szCs w:val="22"/>
        </w:rPr>
        <w:t xml:space="preserve">Knowledge of </w:t>
      </w:r>
      <w:r w:rsidR="008473D8" w:rsidRPr="00172570">
        <w:rPr>
          <w:rFonts w:ascii="Trebuchet MS" w:hAnsi="Trebuchet MS"/>
          <w:sz w:val="22"/>
          <w:szCs w:val="22"/>
        </w:rPr>
        <w:t xml:space="preserve">different </w:t>
      </w:r>
      <w:r w:rsidRPr="00172570">
        <w:rPr>
          <w:rFonts w:ascii="Trebuchet MS" w:hAnsi="Trebuchet MS"/>
          <w:sz w:val="22"/>
          <w:szCs w:val="22"/>
        </w:rPr>
        <w:t xml:space="preserve">investment </w:t>
      </w:r>
      <w:r w:rsidR="008473D8" w:rsidRPr="00172570">
        <w:rPr>
          <w:rFonts w:ascii="Trebuchet MS" w:hAnsi="Trebuchet MS"/>
          <w:sz w:val="22"/>
          <w:szCs w:val="22"/>
        </w:rPr>
        <w:t>wrappers</w:t>
      </w:r>
      <w:r w:rsidRPr="00172570">
        <w:rPr>
          <w:rFonts w:ascii="Trebuchet MS" w:hAnsi="Trebuchet MS"/>
          <w:sz w:val="22"/>
          <w:szCs w:val="22"/>
        </w:rPr>
        <w:t xml:space="preserve"> (General Investment Account, ISA, Investment Bond</w:t>
      </w:r>
      <w:r w:rsidR="008473D8" w:rsidRPr="00172570">
        <w:rPr>
          <w:rFonts w:ascii="Trebuchet MS" w:hAnsi="Trebuchet MS"/>
          <w:sz w:val="22"/>
          <w:szCs w:val="22"/>
        </w:rPr>
        <w:t>, Pension</w:t>
      </w:r>
      <w:r w:rsidRPr="00172570">
        <w:rPr>
          <w:rFonts w:ascii="Trebuchet MS" w:hAnsi="Trebuchet MS"/>
          <w:sz w:val="22"/>
          <w:szCs w:val="22"/>
        </w:rPr>
        <w:t>)</w:t>
      </w:r>
    </w:p>
    <w:p w14:paraId="6796C4B0" w14:textId="10DA79F4" w:rsidR="002E5306" w:rsidRPr="00172570" w:rsidRDefault="002E5306" w:rsidP="008473D8">
      <w:pPr>
        <w:pStyle w:val="ListParagraph"/>
        <w:numPr>
          <w:ilvl w:val="0"/>
          <w:numId w:val="41"/>
        </w:numPr>
        <w:ind w:left="709" w:hanging="425"/>
        <w:jc w:val="both"/>
        <w:rPr>
          <w:rFonts w:ascii="Trebuchet MS" w:hAnsi="Trebuchet MS"/>
          <w:b/>
          <w:sz w:val="22"/>
          <w:szCs w:val="22"/>
        </w:rPr>
      </w:pPr>
      <w:r w:rsidRPr="00172570">
        <w:rPr>
          <w:rFonts w:ascii="Trebuchet MS" w:hAnsi="Trebuchet MS"/>
          <w:sz w:val="22"/>
          <w:szCs w:val="22"/>
        </w:rPr>
        <w:t>Knowledge of</w:t>
      </w:r>
      <w:r w:rsidR="008473D8" w:rsidRPr="00172570">
        <w:rPr>
          <w:rFonts w:ascii="Trebuchet MS" w:hAnsi="Trebuchet MS"/>
          <w:sz w:val="22"/>
          <w:szCs w:val="22"/>
        </w:rPr>
        <w:t xml:space="preserve"> different </w:t>
      </w:r>
      <w:r w:rsidRPr="00172570">
        <w:rPr>
          <w:rFonts w:ascii="Trebuchet MS" w:hAnsi="Trebuchet MS"/>
          <w:sz w:val="22"/>
          <w:szCs w:val="22"/>
        </w:rPr>
        <w:t xml:space="preserve">investment </w:t>
      </w:r>
      <w:r w:rsidR="008473D8" w:rsidRPr="00172570">
        <w:rPr>
          <w:rFonts w:ascii="Trebuchet MS" w:hAnsi="Trebuchet MS"/>
          <w:sz w:val="22"/>
          <w:szCs w:val="22"/>
        </w:rPr>
        <w:t xml:space="preserve">contracts </w:t>
      </w:r>
      <w:r w:rsidRPr="00172570">
        <w:rPr>
          <w:rFonts w:ascii="Trebuchet MS" w:hAnsi="Trebuchet MS"/>
          <w:sz w:val="22"/>
          <w:szCs w:val="22"/>
        </w:rPr>
        <w:t>(Unit Trusts/OEICs, Exchange Traded Funds)</w:t>
      </w:r>
    </w:p>
    <w:p w14:paraId="2B03A314" w14:textId="7BFEA494" w:rsidR="008473D8" w:rsidRPr="00172570" w:rsidRDefault="008473D8" w:rsidP="008473D8">
      <w:pPr>
        <w:pStyle w:val="ListParagraph"/>
        <w:numPr>
          <w:ilvl w:val="0"/>
          <w:numId w:val="41"/>
        </w:numPr>
        <w:ind w:left="709" w:hanging="425"/>
        <w:jc w:val="both"/>
        <w:rPr>
          <w:rFonts w:ascii="Trebuchet MS" w:hAnsi="Trebuchet MS"/>
          <w:bCs/>
          <w:sz w:val="22"/>
          <w:szCs w:val="22"/>
        </w:rPr>
      </w:pPr>
      <w:r w:rsidRPr="00172570">
        <w:rPr>
          <w:rFonts w:ascii="Trebuchet MS" w:hAnsi="Trebuchet MS"/>
          <w:bCs/>
          <w:sz w:val="22"/>
          <w:szCs w:val="22"/>
        </w:rPr>
        <w:t>Knowledge of different asset types</w:t>
      </w:r>
      <w:r w:rsidR="003B6EDF" w:rsidRPr="00172570">
        <w:rPr>
          <w:rFonts w:ascii="Trebuchet MS" w:hAnsi="Trebuchet MS"/>
          <w:bCs/>
          <w:sz w:val="22"/>
          <w:szCs w:val="22"/>
        </w:rPr>
        <w:t xml:space="preserve"> (Equity (UK &amp; Global), Fixed Interest, Property, Commodities)</w:t>
      </w:r>
    </w:p>
    <w:p w14:paraId="247DAAFA" w14:textId="6D6C36DB" w:rsidR="002E5306" w:rsidRPr="00172570" w:rsidRDefault="002E5306" w:rsidP="002E5306">
      <w:pPr>
        <w:pStyle w:val="ListParagraph"/>
        <w:numPr>
          <w:ilvl w:val="0"/>
          <w:numId w:val="41"/>
        </w:numPr>
        <w:ind w:left="709" w:hanging="425"/>
        <w:jc w:val="both"/>
        <w:rPr>
          <w:rFonts w:ascii="Trebuchet MS" w:hAnsi="Trebuchet MS"/>
          <w:b/>
          <w:sz w:val="22"/>
          <w:szCs w:val="22"/>
        </w:rPr>
      </w:pPr>
      <w:r w:rsidRPr="00172570">
        <w:rPr>
          <w:rFonts w:ascii="Trebuchet MS" w:hAnsi="Trebuchet MS"/>
          <w:sz w:val="22"/>
          <w:szCs w:val="22"/>
        </w:rPr>
        <w:t>Knowledge of money laundering procedures relevant to role and individual responsibilities in this area</w:t>
      </w:r>
    </w:p>
    <w:p w14:paraId="04150FAB" w14:textId="77777777" w:rsidR="002E5306" w:rsidRPr="00172570" w:rsidRDefault="002E5306" w:rsidP="002E5306">
      <w:pPr>
        <w:pStyle w:val="ListParagraph"/>
        <w:numPr>
          <w:ilvl w:val="0"/>
          <w:numId w:val="41"/>
        </w:numPr>
        <w:ind w:left="709" w:hanging="425"/>
        <w:jc w:val="both"/>
        <w:rPr>
          <w:rFonts w:ascii="Trebuchet MS" w:hAnsi="Trebuchet MS"/>
          <w:b/>
          <w:sz w:val="22"/>
          <w:szCs w:val="22"/>
        </w:rPr>
      </w:pPr>
      <w:r w:rsidRPr="00172570">
        <w:rPr>
          <w:rFonts w:ascii="Trebuchet MS" w:hAnsi="Trebuchet MS"/>
          <w:sz w:val="22"/>
          <w:szCs w:val="22"/>
        </w:rPr>
        <w:t>Knowledge of other Financial Services legislation relevant to role</w:t>
      </w:r>
    </w:p>
    <w:p w14:paraId="3706B43E" w14:textId="77777777" w:rsidR="002E5306" w:rsidRPr="00172570" w:rsidRDefault="002E5306" w:rsidP="002E5306">
      <w:pPr>
        <w:jc w:val="both"/>
        <w:rPr>
          <w:rFonts w:ascii="Trebuchet MS" w:hAnsi="Trebuchet MS"/>
          <w:b/>
          <w:sz w:val="22"/>
          <w:szCs w:val="22"/>
        </w:rPr>
      </w:pPr>
    </w:p>
    <w:p w14:paraId="173D6CF1" w14:textId="77777777" w:rsidR="002E5306" w:rsidRPr="00172570" w:rsidRDefault="002E5306" w:rsidP="002E5306">
      <w:pPr>
        <w:jc w:val="both"/>
        <w:rPr>
          <w:rFonts w:ascii="Trebuchet MS" w:hAnsi="Trebuchet MS"/>
          <w:b/>
          <w:sz w:val="22"/>
          <w:szCs w:val="22"/>
        </w:rPr>
      </w:pPr>
      <w:r w:rsidRPr="00172570">
        <w:rPr>
          <w:rFonts w:ascii="Trebuchet MS" w:hAnsi="Trebuchet MS"/>
          <w:b/>
          <w:sz w:val="22"/>
          <w:szCs w:val="22"/>
        </w:rPr>
        <w:t>Disposition</w:t>
      </w:r>
    </w:p>
    <w:p w14:paraId="2A8918CB" w14:textId="77777777" w:rsidR="002E5306" w:rsidRPr="00172570" w:rsidRDefault="002E5306" w:rsidP="002E5306">
      <w:pPr>
        <w:jc w:val="both"/>
        <w:rPr>
          <w:rFonts w:ascii="Trebuchet MS" w:hAnsi="Trebuchet MS"/>
          <w:b/>
          <w:sz w:val="22"/>
          <w:szCs w:val="22"/>
        </w:rPr>
      </w:pPr>
    </w:p>
    <w:p w14:paraId="6888E2E9" w14:textId="0F5C1A6F" w:rsidR="002E5306" w:rsidRPr="00172570" w:rsidRDefault="002E5306" w:rsidP="002E5306">
      <w:pPr>
        <w:pStyle w:val="ListParagraph"/>
        <w:numPr>
          <w:ilvl w:val="0"/>
          <w:numId w:val="17"/>
        </w:numPr>
        <w:tabs>
          <w:tab w:val="clear" w:pos="360"/>
          <w:tab w:val="num" w:pos="709"/>
        </w:tabs>
        <w:ind w:left="709" w:hanging="425"/>
        <w:jc w:val="both"/>
        <w:rPr>
          <w:rFonts w:ascii="Trebuchet MS" w:hAnsi="Trebuchet MS"/>
          <w:sz w:val="22"/>
          <w:szCs w:val="22"/>
        </w:rPr>
      </w:pPr>
      <w:r w:rsidRPr="00172570">
        <w:rPr>
          <w:rFonts w:ascii="Trebuchet MS" w:hAnsi="Trebuchet MS"/>
          <w:sz w:val="22"/>
          <w:szCs w:val="22"/>
        </w:rPr>
        <w:t>Organised</w:t>
      </w:r>
    </w:p>
    <w:p w14:paraId="6675E334" w14:textId="66095704" w:rsidR="002E5306" w:rsidRPr="00172570" w:rsidRDefault="002E5306" w:rsidP="002E5306">
      <w:pPr>
        <w:numPr>
          <w:ilvl w:val="0"/>
          <w:numId w:val="17"/>
        </w:numPr>
        <w:tabs>
          <w:tab w:val="clear" w:pos="360"/>
          <w:tab w:val="num" w:pos="709"/>
        </w:tabs>
        <w:ind w:left="709" w:hanging="425"/>
        <w:jc w:val="both"/>
        <w:rPr>
          <w:rFonts w:ascii="Trebuchet MS" w:hAnsi="Trebuchet MS"/>
          <w:sz w:val="22"/>
          <w:szCs w:val="22"/>
        </w:rPr>
      </w:pPr>
      <w:r w:rsidRPr="00172570">
        <w:rPr>
          <w:rFonts w:ascii="Trebuchet MS" w:hAnsi="Trebuchet MS"/>
          <w:sz w:val="22"/>
          <w:szCs w:val="22"/>
        </w:rPr>
        <w:t xml:space="preserve">Able to work to </w:t>
      </w:r>
      <w:proofErr w:type="gramStart"/>
      <w:r w:rsidR="009037B1" w:rsidRPr="00172570">
        <w:rPr>
          <w:rFonts w:ascii="Trebuchet MS" w:hAnsi="Trebuchet MS"/>
          <w:sz w:val="22"/>
          <w:szCs w:val="22"/>
        </w:rPr>
        <w:t>deadlines</w:t>
      </w:r>
      <w:proofErr w:type="gramEnd"/>
    </w:p>
    <w:p w14:paraId="539A2492" w14:textId="10A6B20D" w:rsidR="002E5306" w:rsidRPr="00172570" w:rsidRDefault="002E5306" w:rsidP="002E5306">
      <w:pPr>
        <w:numPr>
          <w:ilvl w:val="0"/>
          <w:numId w:val="17"/>
        </w:numPr>
        <w:tabs>
          <w:tab w:val="clear" w:pos="360"/>
          <w:tab w:val="num" w:pos="709"/>
        </w:tabs>
        <w:ind w:left="709" w:hanging="425"/>
        <w:jc w:val="both"/>
        <w:rPr>
          <w:rFonts w:ascii="Trebuchet MS" w:hAnsi="Trebuchet MS"/>
          <w:sz w:val="22"/>
          <w:szCs w:val="22"/>
        </w:rPr>
      </w:pPr>
      <w:r w:rsidRPr="00172570">
        <w:rPr>
          <w:rFonts w:ascii="Trebuchet MS" w:hAnsi="Trebuchet MS"/>
          <w:sz w:val="22"/>
          <w:szCs w:val="22"/>
        </w:rPr>
        <w:t xml:space="preserve">Able to prioritise </w:t>
      </w:r>
      <w:proofErr w:type="gramStart"/>
      <w:r w:rsidR="009037B1" w:rsidRPr="00172570">
        <w:rPr>
          <w:rFonts w:ascii="Trebuchet MS" w:hAnsi="Trebuchet MS"/>
          <w:sz w:val="22"/>
          <w:szCs w:val="22"/>
        </w:rPr>
        <w:t>work</w:t>
      </w:r>
      <w:proofErr w:type="gramEnd"/>
    </w:p>
    <w:p w14:paraId="5B79D758" w14:textId="0885C14D" w:rsidR="002E5306" w:rsidRPr="00172570" w:rsidRDefault="002E5306" w:rsidP="002E5306">
      <w:pPr>
        <w:numPr>
          <w:ilvl w:val="0"/>
          <w:numId w:val="17"/>
        </w:numPr>
        <w:tabs>
          <w:tab w:val="clear" w:pos="360"/>
          <w:tab w:val="num" w:pos="709"/>
        </w:tabs>
        <w:ind w:left="709" w:hanging="425"/>
        <w:jc w:val="both"/>
        <w:rPr>
          <w:rFonts w:ascii="Trebuchet MS" w:hAnsi="Trebuchet MS"/>
          <w:sz w:val="22"/>
          <w:szCs w:val="22"/>
        </w:rPr>
      </w:pPr>
      <w:r w:rsidRPr="00172570">
        <w:rPr>
          <w:rFonts w:ascii="Trebuchet MS" w:hAnsi="Trebuchet MS"/>
          <w:sz w:val="22"/>
          <w:szCs w:val="22"/>
        </w:rPr>
        <w:t xml:space="preserve">Desire to be part of a team, although able to work on own </w:t>
      </w:r>
      <w:r w:rsidR="009037B1" w:rsidRPr="00172570">
        <w:rPr>
          <w:rFonts w:ascii="Trebuchet MS" w:hAnsi="Trebuchet MS"/>
          <w:sz w:val="22"/>
          <w:szCs w:val="22"/>
        </w:rPr>
        <w:t>initiative.</w:t>
      </w:r>
    </w:p>
    <w:p w14:paraId="6C4730CB" w14:textId="5B6ECFF7" w:rsidR="002E5306" w:rsidRPr="00172570" w:rsidRDefault="002E5306" w:rsidP="002E5306">
      <w:pPr>
        <w:numPr>
          <w:ilvl w:val="0"/>
          <w:numId w:val="17"/>
        </w:numPr>
        <w:tabs>
          <w:tab w:val="clear" w:pos="360"/>
          <w:tab w:val="num" w:pos="709"/>
        </w:tabs>
        <w:ind w:left="709" w:hanging="425"/>
        <w:jc w:val="both"/>
        <w:rPr>
          <w:rFonts w:ascii="Trebuchet MS" w:hAnsi="Trebuchet MS"/>
          <w:b/>
          <w:sz w:val="22"/>
          <w:szCs w:val="22"/>
        </w:rPr>
      </w:pPr>
      <w:r w:rsidRPr="00172570">
        <w:rPr>
          <w:rFonts w:ascii="Trebuchet MS" w:hAnsi="Trebuchet MS"/>
          <w:sz w:val="22"/>
          <w:szCs w:val="22"/>
        </w:rPr>
        <w:t xml:space="preserve">Willing to undertake further </w:t>
      </w:r>
      <w:r w:rsidR="00C47A8B">
        <w:rPr>
          <w:rFonts w:ascii="Trebuchet MS" w:hAnsi="Trebuchet MS"/>
          <w:sz w:val="22"/>
          <w:szCs w:val="22"/>
        </w:rPr>
        <w:t>training and/or study</w:t>
      </w:r>
      <w:r w:rsidRPr="00172570">
        <w:rPr>
          <w:rFonts w:ascii="Trebuchet MS" w:hAnsi="Trebuchet MS"/>
          <w:sz w:val="22"/>
          <w:szCs w:val="22"/>
        </w:rPr>
        <w:t xml:space="preserve"> to improve</w:t>
      </w:r>
      <w:r w:rsidR="00C47A8B">
        <w:rPr>
          <w:rFonts w:ascii="Trebuchet MS" w:hAnsi="Trebuchet MS"/>
          <w:sz w:val="22"/>
          <w:szCs w:val="22"/>
        </w:rPr>
        <w:t xml:space="preserve"> &amp; maintain</w:t>
      </w:r>
      <w:r w:rsidRPr="00172570">
        <w:rPr>
          <w:rFonts w:ascii="Trebuchet MS" w:hAnsi="Trebuchet MS"/>
          <w:sz w:val="22"/>
          <w:szCs w:val="22"/>
        </w:rPr>
        <w:t xml:space="preserve"> technical </w:t>
      </w:r>
      <w:proofErr w:type="gramStart"/>
      <w:r w:rsidR="009037B1" w:rsidRPr="00172570">
        <w:rPr>
          <w:rFonts w:ascii="Trebuchet MS" w:hAnsi="Trebuchet MS"/>
          <w:sz w:val="22"/>
          <w:szCs w:val="22"/>
        </w:rPr>
        <w:t>knowledge</w:t>
      </w:r>
      <w:proofErr w:type="gramEnd"/>
      <w:r w:rsidRPr="00172570">
        <w:rPr>
          <w:rFonts w:ascii="Trebuchet MS" w:hAnsi="Trebuchet MS"/>
          <w:sz w:val="22"/>
          <w:szCs w:val="22"/>
        </w:rPr>
        <w:t xml:space="preserve"> </w:t>
      </w:r>
    </w:p>
    <w:p w14:paraId="0855F435" w14:textId="77777777" w:rsidR="00DB21AA" w:rsidRPr="00172570" w:rsidRDefault="00DB21AA" w:rsidP="00DB21AA">
      <w:pPr>
        <w:jc w:val="both"/>
        <w:rPr>
          <w:rFonts w:ascii="Trebuchet MS" w:hAnsi="Trebuchet MS"/>
          <w:b/>
          <w:sz w:val="22"/>
          <w:szCs w:val="22"/>
          <w:highlight w:val="yellow"/>
        </w:rPr>
      </w:pPr>
    </w:p>
    <w:sectPr w:rsidR="00DB21AA" w:rsidRPr="00172570" w:rsidSect="00CE7763">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98EC" w14:textId="77777777" w:rsidR="00A74C7F" w:rsidRDefault="00A74C7F">
      <w:r>
        <w:separator/>
      </w:r>
    </w:p>
  </w:endnote>
  <w:endnote w:type="continuationSeparator" w:id="0">
    <w:p w14:paraId="5F139E0D" w14:textId="77777777" w:rsidR="00A74C7F" w:rsidRDefault="00A7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010B" w14:textId="77777777" w:rsidR="006765B3" w:rsidRPr="006D7F57" w:rsidRDefault="006765B3">
    <w:pPr>
      <w:pStyle w:val="Footer"/>
      <w:jc w:val="center"/>
      <w:rPr>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9944" w14:textId="77777777" w:rsidR="00A74C7F" w:rsidRDefault="00A74C7F">
      <w:r>
        <w:separator/>
      </w:r>
    </w:p>
  </w:footnote>
  <w:footnote w:type="continuationSeparator" w:id="0">
    <w:p w14:paraId="5B10990F" w14:textId="77777777" w:rsidR="00A74C7F" w:rsidRDefault="00A74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F7A0A"/>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04E44BF5"/>
    <w:multiLevelType w:val="hybridMultilevel"/>
    <w:tmpl w:val="8D7C685A"/>
    <w:lvl w:ilvl="0" w:tplc="08090001">
      <w:start w:val="1"/>
      <w:numFmt w:val="bullet"/>
      <w:lvlText w:val=""/>
      <w:lvlJc w:val="left"/>
      <w:pPr>
        <w:ind w:left="720" w:hanging="360"/>
      </w:pPr>
      <w:rPr>
        <w:rFonts w:ascii="Symbol" w:hAnsi="Symbol" w:hint="default"/>
      </w:rPr>
    </w:lvl>
    <w:lvl w:ilvl="1" w:tplc="B9DCC8EA">
      <w:numFmt w:val="bullet"/>
      <w:lvlText w:val="•"/>
      <w:lvlJc w:val="left"/>
      <w:pPr>
        <w:ind w:left="1800" w:hanging="72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5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A4F16"/>
    <w:multiLevelType w:val="hybridMultilevel"/>
    <w:tmpl w:val="988C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152C2"/>
    <w:multiLevelType w:val="hybridMultilevel"/>
    <w:tmpl w:val="5E1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F4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5224D9"/>
    <w:multiLevelType w:val="hybridMultilevel"/>
    <w:tmpl w:val="A70A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1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5B7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27FCD"/>
    <w:multiLevelType w:val="hybridMultilevel"/>
    <w:tmpl w:val="6D7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2798"/>
    <w:multiLevelType w:val="hybridMultilevel"/>
    <w:tmpl w:val="56C2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1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7A758C"/>
    <w:multiLevelType w:val="hybridMultilevel"/>
    <w:tmpl w:val="9DDC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C5616"/>
    <w:multiLevelType w:val="hybridMultilevel"/>
    <w:tmpl w:val="BCB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17950"/>
    <w:multiLevelType w:val="hybridMultilevel"/>
    <w:tmpl w:val="72DA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5E1258"/>
    <w:multiLevelType w:val="hybridMultilevel"/>
    <w:tmpl w:val="FC48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6299A"/>
    <w:multiLevelType w:val="hybridMultilevel"/>
    <w:tmpl w:val="54D265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735823"/>
    <w:multiLevelType w:val="hybridMultilevel"/>
    <w:tmpl w:val="EF682E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18148E"/>
    <w:multiLevelType w:val="hybridMultilevel"/>
    <w:tmpl w:val="9BE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D0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D55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926A88"/>
    <w:multiLevelType w:val="hybridMultilevel"/>
    <w:tmpl w:val="2668D6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C34B54"/>
    <w:multiLevelType w:val="hybridMultilevel"/>
    <w:tmpl w:val="2F5A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279CD"/>
    <w:multiLevelType w:val="singleLevel"/>
    <w:tmpl w:val="2B8846EC"/>
    <w:lvl w:ilvl="0">
      <w:start w:val="1"/>
      <w:numFmt w:val="bullet"/>
      <w:lvlText w:val=""/>
      <w:lvlJc w:val="left"/>
      <w:pPr>
        <w:tabs>
          <w:tab w:val="num" w:pos="360"/>
        </w:tabs>
        <w:ind w:left="360" w:hanging="360"/>
      </w:pPr>
      <w:rPr>
        <w:rFonts w:ascii="Symbol" w:hAnsi="Symbol" w:hint="default"/>
        <w:color w:val="auto"/>
      </w:rPr>
    </w:lvl>
  </w:abstractNum>
  <w:abstractNum w:abstractNumId="26" w15:restartNumberingAfterBreak="0">
    <w:nsid w:val="6B957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610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416547"/>
    <w:multiLevelType w:val="hybridMultilevel"/>
    <w:tmpl w:val="658C4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7F24A2"/>
    <w:multiLevelType w:val="hybridMultilevel"/>
    <w:tmpl w:val="2EC8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F1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B25C31"/>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77B6CD8"/>
    <w:multiLevelType w:val="hybridMultilevel"/>
    <w:tmpl w:val="F25C6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A2B25CB"/>
    <w:multiLevelType w:val="hybridMultilevel"/>
    <w:tmpl w:val="12FC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53E02"/>
    <w:multiLevelType w:val="hybridMultilevel"/>
    <w:tmpl w:val="2A4A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5696415">
    <w:abstractNumId w:val="22"/>
  </w:num>
  <w:num w:numId="2" w16cid:durableId="1269629004">
    <w:abstractNumId w:val="31"/>
  </w:num>
  <w:num w:numId="3" w16cid:durableId="19166105">
    <w:abstractNumId w:val="1"/>
  </w:num>
  <w:num w:numId="4" w16cid:durableId="999620795">
    <w:abstractNumId w:val="6"/>
  </w:num>
  <w:num w:numId="5" w16cid:durableId="2050446317">
    <w:abstractNumId w:val="9"/>
  </w:num>
  <w:num w:numId="6" w16cid:durableId="1736967872">
    <w:abstractNumId w:val="3"/>
  </w:num>
  <w:num w:numId="7" w16cid:durableId="266230865">
    <w:abstractNumId w:val="12"/>
  </w:num>
  <w:num w:numId="8" w16cid:durableId="1781870743">
    <w:abstractNumId w:val="0"/>
  </w:num>
  <w:num w:numId="9" w16cid:durableId="546797797">
    <w:abstractNumId w:val="8"/>
  </w:num>
  <w:num w:numId="10" w16cid:durableId="1962228018">
    <w:abstractNumId w:val="30"/>
  </w:num>
  <w:num w:numId="11" w16cid:durableId="858929539">
    <w:abstractNumId w:val="27"/>
  </w:num>
  <w:num w:numId="12" w16cid:durableId="344524588">
    <w:abstractNumId w:val="21"/>
  </w:num>
  <w:num w:numId="13" w16cid:durableId="2043435694">
    <w:abstractNumId w:val="26"/>
  </w:num>
  <w:num w:numId="14" w16cid:durableId="1226263538">
    <w:abstractNumId w:val="16"/>
  </w:num>
  <w:num w:numId="15" w16cid:durableId="149489505">
    <w:abstractNumId w:val="23"/>
  </w:num>
  <w:num w:numId="16" w16cid:durableId="1638342991">
    <w:abstractNumId w:val="25"/>
  </w:num>
  <w:num w:numId="17" w16cid:durableId="1700816128">
    <w:abstractNumId w:val="18"/>
  </w:num>
  <w:num w:numId="18" w16cid:durableId="1773234904">
    <w:abstractNumId w:val="23"/>
  </w:num>
  <w:num w:numId="19" w16cid:durableId="1199389626">
    <w:abstractNumId w:val="5"/>
  </w:num>
  <w:num w:numId="20" w16cid:durableId="1346711842">
    <w:abstractNumId w:val="28"/>
  </w:num>
  <w:num w:numId="21" w16cid:durableId="1373572988">
    <w:abstractNumId w:val="13"/>
  </w:num>
  <w:num w:numId="22" w16cid:durableId="523052794">
    <w:abstractNumId w:val="7"/>
  </w:num>
  <w:num w:numId="23" w16cid:durableId="1944067413">
    <w:abstractNumId w:val="2"/>
  </w:num>
  <w:num w:numId="24" w16cid:durableId="1673756142">
    <w:abstractNumId w:val="33"/>
  </w:num>
  <w:num w:numId="25" w16cid:durableId="1674407629">
    <w:abstractNumId w:val="29"/>
  </w:num>
  <w:num w:numId="26" w16cid:durableId="1896157496">
    <w:abstractNumId w:val="20"/>
  </w:num>
  <w:num w:numId="27" w16cid:durableId="562058780">
    <w:abstractNumId w:val="6"/>
  </w:num>
  <w:num w:numId="28" w16cid:durableId="1673218753">
    <w:abstractNumId w:val="13"/>
  </w:num>
  <w:num w:numId="29" w16cid:durableId="930889589">
    <w:abstractNumId w:val="3"/>
  </w:num>
  <w:num w:numId="30" w16cid:durableId="1879900461">
    <w:abstractNumId w:val="15"/>
  </w:num>
  <w:num w:numId="31" w16cid:durableId="406345483">
    <w:abstractNumId w:val="34"/>
  </w:num>
  <w:num w:numId="32" w16cid:durableId="1546797247">
    <w:abstractNumId w:val="10"/>
  </w:num>
  <w:num w:numId="33" w16cid:durableId="1381784578">
    <w:abstractNumId w:val="3"/>
  </w:num>
  <w:num w:numId="34" w16cid:durableId="1491141293">
    <w:abstractNumId w:val="19"/>
  </w:num>
  <w:num w:numId="35" w16cid:durableId="249437516">
    <w:abstractNumId w:val="4"/>
  </w:num>
  <w:num w:numId="36" w16cid:durableId="383529751">
    <w:abstractNumId w:val="11"/>
  </w:num>
  <w:num w:numId="37" w16cid:durableId="812212107">
    <w:abstractNumId w:val="24"/>
  </w:num>
  <w:num w:numId="38" w16cid:durableId="1101529201">
    <w:abstractNumId w:val="15"/>
  </w:num>
  <w:num w:numId="39" w16cid:durableId="150873716">
    <w:abstractNumId w:val="14"/>
  </w:num>
  <w:num w:numId="40" w16cid:durableId="380402545">
    <w:abstractNumId w:val="32"/>
  </w:num>
  <w:num w:numId="41" w16cid:durableId="20586225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A"/>
    <w:rsid w:val="000346B0"/>
    <w:rsid w:val="000444E1"/>
    <w:rsid w:val="000737CE"/>
    <w:rsid w:val="00074C8C"/>
    <w:rsid w:val="000777B4"/>
    <w:rsid w:val="00082154"/>
    <w:rsid w:val="000B6268"/>
    <w:rsid w:val="000E572A"/>
    <w:rsid w:val="000E7F73"/>
    <w:rsid w:val="000F52B2"/>
    <w:rsid w:val="00115185"/>
    <w:rsid w:val="001228C1"/>
    <w:rsid w:val="001235FD"/>
    <w:rsid w:val="00172570"/>
    <w:rsid w:val="00181F3C"/>
    <w:rsid w:val="00195EB5"/>
    <w:rsid w:val="001B38CF"/>
    <w:rsid w:val="001B5D0D"/>
    <w:rsid w:val="001B7DAF"/>
    <w:rsid w:val="001D04D7"/>
    <w:rsid w:val="001D4A93"/>
    <w:rsid w:val="001D6E9B"/>
    <w:rsid w:val="001E7D49"/>
    <w:rsid w:val="00224198"/>
    <w:rsid w:val="00230690"/>
    <w:rsid w:val="002324CE"/>
    <w:rsid w:val="00255655"/>
    <w:rsid w:val="00256EFD"/>
    <w:rsid w:val="00260C6B"/>
    <w:rsid w:val="00294F24"/>
    <w:rsid w:val="002C5F72"/>
    <w:rsid w:val="002D3039"/>
    <w:rsid w:val="002D3C38"/>
    <w:rsid w:val="002E0F69"/>
    <w:rsid w:val="002E5306"/>
    <w:rsid w:val="002F7633"/>
    <w:rsid w:val="003062A5"/>
    <w:rsid w:val="003132EA"/>
    <w:rsid w:val="003322AC"/>
    <w:rsid w:val="00336819"/>
    <w:rsid w:val="00352B32"/>
    <w:rsid w:val="00383E58"/>
    <w:rsid w:val="003B6EDF"/>
    <w:rsid w:val="004073E4"/>
    <w:rsid w:val="00442E79"/>
    <w:rsid w:val="00453003"/>
    <w:rsid w:val="004864C1"/>
    <w:rsid w:val="004A01A5"/>
    <w:rsid w:val="004B5E3E"/>
    <w:rsid w:val="004E56D0"/>
    <w:rsid w:val="004F3FAD"/>
    <w:rsid w:val="005378D0"/>
    <w:rsid w:val="0055440F"/>
    <w:rsid w:val="00556E09"/>
    <w:rsid w:val="00571BC3"/>
    <w:rsid w:val="00596A24"/>
    <w:rsid w:val="005B029B"/>
    <w:rsid w:val="005C5F00"/>
    <w:rsid w:val="005E0A7D"/>
    <w:rsid w:val="005F3A30"/>
    <w:rsid w:val="00611203"/>
    <w:rsid w:val="00613C5C"/>
    <w:rsid w:val="00615F86"/>
    <w:rsid w:val="00631D3D"/>
    <w:rsid w:val="006765B3"/>
    <w:rsid w:val="0068196D"/>
    <w:rsid w:val="00687C9C"/>
    <w:rsid w:val="006A2BB9"/>
    <w:rsid w:val="006A74FD"/>
    <w:rsid w:val="006D7F57"/>
    <w:rsid w:val="00720F00"/>
    <w:rsid w:val="00721A10"/>
    <w:rsid w:val="007607F6"/>
    <w:rsid w:val="0076118B"/>
    <w:rsid w:val="00770835"/>
    <w:rsid w:val="007929A8"/>
    <w:rsid w:val="007A1004"/>
    <w:rsid w:val="007D2D05"/>
    <w:rsid w:val="007D653C"/>
    <w:rsid w:val="007E2B4F"/>
    <w:rsid w:val="008473D8"/>
    <w:rsid w:val="00861A0B"/>
    <w:rsid w:val="00862D34"/>
    <w:rsid w:val="008735AB"/>
    <w:rsid w:val="00873C20"/>
    <w:rsid w:val="00874649"/>
    <w:rsid w:val="008B51D7"/>
    <w:rsid w:val="008C079A"/>
    <w:rsid w:val="008C3227"/>
    <w:rsid w:val="008D10D3"/>
    <w:rsid w:val="008D6944"/>
    <w:rsid w:val="008E4FE2"/>
    <w:rsid w:val="008F03BA"/>
    <w:rsid w:val="008F0DFD"/>
    <w:rsid w:val="0090158C"/>
    <w:rsid w:val="009037B1"/>
    <w:rsid w:val="009170F8"/>
    <w:rsid w:val="00927826"/>
    <w:rsid w:val="00931F8B"/>
    <w:rsid w:val="009458E8"/>
    <w:rsid w:val="00973EC2"/>
    <w:rsid w:val="00974670"/>
    <w:rsid w:val="009764A4"/>
    <w:rsid w:val="00991F14"/>
    <w:rsid w:val="009976C5"/>
    <w:rsid w:val="009C4140"/>
    <w:rsid w:val="009D005D"/>
    <w:rsid w:val="009F7508"/>
    <w:rsid w:val="00A0738E"/>
    <w:rsid w:val="00A12CED"/>
    <w:rsid w:val="00A23874"/>
    <w:rsid w:val="00A4614D"/>
    <w:rsid w:val="00A51DD7"/>
    <w:rsid w:val="00A57EF7"/>
    <w:rsid w:val="00A62352"/>
    <w:rsid w:val="00A74C7F"/>
    <w:rsid w:val="00A9014A"/>
    <w:rsid w:val="00A9371E"/>
    <w:rsid w:val="00AC4D31"/>
    <w:rsid w:val="00AD609D"/>
    <w:rsid w:val="00AE5E3E"/>
    <w:rsid w:val="00B1756C"/>
    <w:rsid w:val="00B47452"/>
    <w:rsid w:val="00B610EE"/>
    <w:rsid w:val="00B82E1C"/>
    <w:rsid w:val="00B960E4"/>
    <w:rsid w:val="00B97729"/>
    <w:rsid w:val="00BA177D"/>
    <w:rsid w:val="00BB6998"/>
    <w:rsid w:val="00BD3FBC"/>
    <w:rsid w:val="00BE784E"/>
    <w:rsid w:val="00BF548E"/>
    <w:rsid w:val="00C30AED"/>
    <w:rsid w:val="00C343EF"/>
    <w:rsid w:val="00C42824"/>
    <w:rsid w:val="00C457B7"/>
    <w:rsid w:val="00C47A8B"/>
    <w:rsid w:val="00C47C53"/>
    <w:rsid w:val="00C53CA4"/>
    <w:rsid w:val="00C64E6C"/>
    <w:rsid w:val="00C6674F"/>
    <w:rsid w:val="00C75207"/>
    <w:rsid w:val="00C80D1F"/>
    <w:rsid w:val="00CA39A2"/>
    <w:rsid w:val="00CB025D"/>
    <w:rsid w:val="00CB7712"/>
    <w:rsid w:val="00CD15D5"/>
    <w:rsid w:val="00CE73F9"/>
    <w:rsid w:val="00CE7763"/>
    <w:rsid w:val="00CF1607"/>
    <w:rsid w:val="00D160A4"/>
    <w:rsid w:val="00D16EAC"/>
    <w:rsid w:val="00D17B63"/>
    <w:rsid w:val="00D4296F"/>
    <w:rsid w:val="00D4412B"/>
    <w:rsid w:val="00D54EC8"/>
    <w:rsid w:val="00D8515B"/>
    <w:rsid w:val="00D869FB"/>
    <w:rsid w:val="00DB21AA"/>
    <w:rsid w:val="00DB32CD"/>
    <w:rsid w:val="00DC1A30"/>
    <w:rsid w:val="00DC6BA7"/>
    <w:rsid w:val="00E0650B"/>
    <w:rsid w:val="00E10849"/>
    <w:rsid w:val="00E33355"/>
    <w:rsid w:val="00E72EDD"/>
    <w:rsid w:val="00E86CB2"/>
    <w:rsid w:val="00EA15B4"/>
    <w:rsid w:val="00EF3828"/>
    <w:rsid w:val="00F01122"/>
    <w:rsid w:val="00F33D0D"/>
    <w:rsid w:val="00F800F4"/>
    <w:rsid w:val="00F91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6C8E8"/>
  <w15:chartTrackingRefBased/>
  <w15:docId w15:val="{E66BEEB9-F3CF-4891-91B3-5C8B74B0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link w:val="Heading2Char"/>
    <w:qFormat/>
    <w:pPr>
      <w:keepNext/>
      <w:jc w:val="both"/>
      <w:outlineLvl w:val="1"/>
    </w:pPr>
    <w:rPr>
      <w:b/>
      <w:sz w:val="24"/>
      <w:u w:val="single"/>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1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40F"/>
    <w:rPr>
      <w:rFonts w:ascii="Tahoma" w:hAnsi="Tahoma" w:cs="Tahoma"/>
      <w:sz w:val="16"/>
      <w:szCs w:val="16"/>
    </w:rPr>
  </w:style>
  <w:style w:type="paragraph" w:styleId="ListParagraph">
    <w:name w:val="List Paragraph"/>
    <w:basedOn w:val="Normal"/>
    <w:uiPriority w:val="34"/>
    <w:qFormat/>
    <w:rsid w:val="001235FD"/>
    <w:pPr>
      <w:ind w:left="720"/>
      <w:contextualSpacing/>
    </w:pPr>
  </w:style>
  <w:style w:type="paragraph" w:styleId="NoSpacing">
    <w:name w:val="No Spacing"/>
    <w:uiPriority w:val="1"/>
    <w:qFormat/>
    <w:rsid w:val="004B5E3E"/>
  </w:style>
  <w:style w:type="character" w:customStyle="1" w:styleId="Heading2Char">
    <w:name w:val="Heading 2 Char"/>
    <w:basedOn w:val="DefaultParagraphFont"/>
    <w:link w:val="Heading2"/>
    <w:rsid w:val="007D2D05"/>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3900">
      <w:bodyDiv w:val="1"/>
      <w:marLeft w:val="0"/>
      <w:marRight w:val="0"/>
      <w:marTop w:val="0"/>
      <w:marBottom w:val="0"/>
      <w:divBdr>
        <w:top w:val="none" w:sz="0" w:space="0" w:color="auto"/>
        <w:left w:val="none" w:sz="0" w:space="0" w:color="auto"/>
        <w:bottom w:val="none" w:sz="0" w:space="0" w:color="auto"/>
        <w:right w:val="none" w:sz="0" w:space="0" w:color="auto"/>
      </w:divBdr>
    </w:div>
    <w:div w:id="753866180">
      <w:bodyDiv w:val="1"/>
      <w:marLeft w:val="0"/>
      <w:marRight w:val="0"/>
      <w:marTop w:val="0"/>
      <w:marBottom w:val="0"/>
      <w:divBdr>
        <w:top w:val="none" w:sz="0" w:space="0" w:color="auto"/>
        <w:left w:val="none" w:sz="0" w:space="0" w:color="auto"/>
        <w:bottom w:val="none" w:sz="0" w:space="0" w:color="auto"/>
        <w:right w:val="none" w:sz="0" w:space="0" w:color="auto"/>
      </w:divBdr>
    </w:div>
    <w:div w:id="766737009">
      <w:bodyDiv w:val="1"/>
      <w:marLeft w:val="0"/>
      <w:marRight w:val="0"/>
      <w:marTop w:val="0"/>
      <w:marBottom w:val="0"/>
      <w:divBdr>
        <w:top w:val="none" w:sz="0" w:space="0" w:color="auto"/>
        <w:left w:val="none" w:sz="0" w:space="0" w:color="auto"/>
        <w:bottom w:val="none" w:sz="0" w:space="0" w:color="auto"/>
        <w:right w:val="none" w:sz="0" w:space="0" w:color="auto"/>
      </w:divBdr>
    </w:div>
    <w:div w:id="789009830">
      <w:bodyDiv w:val="1"/>
      <w:marLeft w:val="0"/>
      <w:marRight w:val="0"/>
      <w:marTop w:val="0"/>
      <w:marBottom w:val="0"/>
      <w:divBdr>
        <w:top w:val="none" w:sz="0" w:space="0" w:color="auto"/>
        <w:left w:val="none" w:sz="0" w:space="0" w:color="auto"/>
        <w:bottom w:val="none" w:sz="0" w:space="0" w:color="auto"/>
        <w:right w:val="none" w:sz="0" w:space="0" w:color="auto"/>
      </w:divBdr>
    </w:div>
    <w:div w:id="1338387835">
      <w:bodyDiv w:val="1"/>
      <w:marLeft w:val="0"/>
      <w:marRight w:val="0"/>
      <w:marTop w:val="0"/>
      <w:marBottom w:val="0"/>
      <w:divBdr>
        <w:top w:val="none" w:sz="0" w:space="0" w:color="auto"/>
        <w:left w:val="none" w:sz="0" w:space="0" w:color="auto"/>
        <w:bottom w:val="none" w:sz="0" w:space="0" w:color="auto"/>
        <w:right w:val="none" w:sz="0" w:space="0" w:color="auto"/>
      </w:divBdr>
    </w:div>
    <w:div w:id="17209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1093</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JOB DESCRIPTION</vt:lpstr>
    </vt:vector>
  </TitlesOfParts>
  <Company>Authorised Company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JOB DESCRIPTION</dc:title>
  <dc:subject/>
  <dc:creator>Ian Gould</dc:creator>
  <cp:keywords/>
  <cp:lastModifiedBy>Katie Brank</cp:lastModifiedBy>
  <cp:revision>6</cp:revision>
  <cp:lastPrinted>2023-06-13T13:51:00Z</cp:lastPrinted>
  <dcterms:created xsi:type="dcterms:W3CDTF">2023-08-01T09:46:00Z</dcterms:created>
  <dcterms:modified xsi:type="dcterms:W3CDTF">2024-02-28T11:30:00Z</dcterms:modified>
</cp:coreProperties>
</file>